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Ind w:w="166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7375"/>
      </w:tblGrid>
      <w:tr>
        <w:trPr>
          <w:trHeight w:val="760"/>
        </w:trPr>
        <w:tc>
          <w:tcPr>
            <w:shd w:val="clear" w:color="ffffff" w:fill="bebebe"/>
            <w:tcBorders/>
            <w:tcW w:w="2691" w:type="dxa"/>
          </w:tcPr>
          <w:p w14:paraId="1CA98A51">
            <w:pPr>
              <w:pStyle w:val="1_65"/>
              <w:pBdr/>
              <w:spacing w:before="253"/>
              <w:ind w:left="3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Nazwa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 xml:space="preserve">diety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shd w:val="clear" w:color="ffffff" w:fill="bebebe"/>
            <w:tcBorders/>
            <w:tcW w:w="7375" w:type="dxa"/>
          </w:tcPr>
          <w:p w14:paraId="51ED6BD3">
            <w:pPr>
              <w:pStyle w:val="1_65"/>
              <w:pBdr/>
              <w:spacing w:before="253"/>
              <w:ind w:left="3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DIETA</w:t>
            </w:r>
            <w:r>
              <w:rPr>
                <w:b/>
                <w:spacing w:val="-8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NISKOBIAŁKOWA</w:t>
            </w:r>
            <w:r>
              <w:rPr>
                <w:b/>
                <w:spacing w:val="-8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 xml:space="preserve">(D08)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</w:tr>
      <w:tr>
        <w:trPr>
          <w:trHeight w:val="759"/>
        </w:trPr>
        <w:tc>
          <w:tcPr>
            <w:shd w:val="clear" w:color="ffffff" w:fill="bebebe"/>
            <w:tcBorders/>
            <w:tcW w:w="2691" w:type="dxa"/>
          </w:tcPr>
          <w:p w14:paraId="6442502C">
            <w:pPr>
              <w:pStyle w:val="1_65"/>
              <w:pBdr/>
              <w:spacing w:before="252"/>
              <w:ind w:left="27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 xml:space="preserve">Zastosowanie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/>
            <w:tcW w:w="7375" w:type="dxa"/>
          </w:tcPr>
          <w:p w14:paraId="3BEC1F06">
            <w:pPr>
              <w:pStyle w:val="1_65"/>
              <w:pBdr/>
              <w:spacing w:line="252" w:lineRule="exact"/>
              <w:ind w:left="109"/>
              <w:rPr>
                <w:sz w:val="22"/>
              </w:rPr>
            </w:pPr>
            <w:r>
              <w:rPr>
                <w:sz w:val="22"/>
              </w:rPr>
              <w:t xml:space="preserve">Dla</w:t>
            </w:r>
            <w:r>
              <w:rPr>
                <w:spacing w:val="-2"/>
                <w:sz w:val="22"/>
              </w:rPr>
              <w:t xml:space="preserve"> osób: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CD84E97">
            <w:pPr>
              <w:pStyle w:val="1_65"/>
              <w:numPr>
                <w:ilvl w:val="0"/>
                <w:numId w:val="32"/>
              </w:numPr>
              <w:pBdr/>
              <w:tabs>
                <w:tab w:val="left" w:leader="none" w:pos="541"/>
              </w:tabs>
              <w:spacing w:after="0" w:before="0" w:line="252" w:lineRule="exact"/>
              <w:ind w:right="0" w:hanging="357" w:left="541"/>
              <w:jc w:val="left"/>
              <w:rPr>
                <w:sz w:val="22"/>
              </w:rPr>
            </w:pPr>
            <w:r>
              <w:rPr>
                <w:sz w:val="22"/>
              </w:rPr>
              <w:t xml:space="preserve">z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niewydolnością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nerek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wymagającą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ograniczenia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podaży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białka;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143A2AC">
            <w:pPr>
              <w:pStyle w:val="1_65"/>
              <w:numPr>
                <w:ilvl w:val="0"/>
                <w:numId w:val="32"/>
              </w:numPr>
              <w:pBdr/>
              <w:tabs>
                <w:tab w:val="left" w:leader="none" w:pos="541"/>
              </w:tabs>
              <w:spacing w:after="0" w:before="0" w:line="235" w:lineRule="exact"/>
              <w:ind w:right="0" w:hanging="357" w:left="541"/>
              <w:jc w:val="left"/>
              <w:rPr>
                <w:sz w:val="22"/>
              </w:rPr>
            </w:pPr>
            <w:r>
              <w:rPr>
                <w:sz w:val="22"/>
              </w:rPr>
              <w:t xml:space="preserve">z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niewydolnością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wątroby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wymagającą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ograniczenia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podaży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białka.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12230"/>
        </w:trPr>
        <w:tc>
          <w:tcPr>
            <w:shd w:val="clear" w:color="ffffff" w:fill="bebebe"/>
            <w:tcBorders/>
            <w:tcW w:w="2691" w:type="dxa"/>
          </w:tcPr>
          <w:p w14:paraId="7D38DF2D">
            <w:pPr>
              <w:pStyle w:val="1_65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6F91B42">
            <w:pPr>
              <w:pStyle w:val="1_65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4BF619E">
            <w:pPr>
              <w:pStyle w:val="1_65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7DF8B4B">
            <w:pPr>
              <w:pStyle w:val="1_65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C05EA9E">
            <w:pPr>
              <w:pStyle w:val="1_65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95F1FC5">
            <w:pPr>
              <w:pStyle w:val="1_65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34BCD0C">
            <w:pPr>
              <w:pStyle w:val="1_65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AAAA0A1">
            <w:pPr>
              <w:pStyle w:val="1_65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6C38B1E">
            <w:pPr>
              <w:pStyle w:val="1_65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919806A">
            <w:pPr>
              <w:pStyle w:val="1_65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D62C9C5">
            <w:pPr>
              <w:pStyle w:val="1_65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8827F79">
            <w:pPr>
              <w:pStyle w:val="1_65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0B2B78A">
            <w:pPr>
              <w:pStyle w:val="1_65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A69ECC4">
            <w:pPr>
              <w:pStyle w:val="1_65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B9D1B02">
            <w:pPr>
              <w:pStyle w:val="1_65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95BC6D1">
            <w:pPr>
              <w:pStyle w:val="1_65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34EC103">
            <w:pPr>
              <w:pStyle w:val="1_65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ABAFD81">
            <w:pPr>
              <w:pStyle w:val="1_65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FEA37AC">
            <w:pPr>
              <w:pStyle w:val="1_65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E8A1B77">
            <w:pPr>
              <w:pStyle w:val="1_65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3EC9205">
            <w:pPr>
              <w:pStyle w:val="1_65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7931F55">
            <w:pPr>
              <w:pStyle w:val="1_65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4000FE0">
            <w:pPr>
              <w:pStyle w:val="1_65"/>
              <w:pBdr/>
              <w:spacing w:before="170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7B839C8">
            <w:pPr>
              <w:pStyle w:val="1_65"/>
              <w:pBdr/>
              <w:spacing/>
              <w:ind w:left="2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Zalecenia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 xml:space="preserve">dietetyczne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/>
            <w:tcW w:w="7375" w:type="dxa"/>
          </w:tcPr>
          <w:p w14:paraId="5DE02CE3">
            <w:pPr>
              <w:pStyle w:val="1_65"/>
              <w:numPr>
                <w:ilvl w:val="0"/>
                <w:numId w:val="31"/>
              </w:numPr>
              <w:pBdr/>
              <w:tabs>
                <w:tab w:val="left" w:leader="none" w:pos="564"/>
              </w:tabs>
              <w:spacing w:after="0" w:before="0" w:line="251" w:lineRule="exact"/>
              <w:ind w:right="0" w:hanging="359" w:left="564"/>
              <w:jc w:val="both"/>
              <w:rPr>
                <w:sz w:val="22"/>
              </w:rPr>
            </w:pPr>
            <w:r>
              <w:rPr>
                <w:sz w:val="22"/>
              </w:rPr>
              <w:t xml:space="preserve">dieta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niskobiałkowa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jest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modyfikacją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diety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łatwostrawnej;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1E224AF">
            <w:pPr>
              <w:pStyle w:val="1_65"/>
              <w:numPr>
                <w:ilvl w:val="0"/>
                <w:numId w:val="31"/>
              </w:numPr>
              <w:pBdr/>
              <w:tabs>
                <w:tab w:val="left" w:leader="none" w:pos="564"/>
                <w:tab w:val="left" w:leader="none" w:pos="566"/>
              </w:tabs>
              <w:spacing w:after="0" w:before="1" w:line="240" w:lineRule="auto"/>
              <w:ind w:right="77" w:hanging="361" w:left="566"/>
              <w:jc w:val="both"/>
              <w:rPr>
                <w:sz w:val="22"/>
              </w:rPr>
            </w:pPr>
            <w:r>
              <w:rPr>
                <w:sz w:val="22"/>
              </w:rPr>
              <w:t xml:space="preserve">ilość białka musi być ustalana indywidualnie (powinna być ograniczana w stopniu zależnym od tolerancji tego składnika przez organizm chorego, należy uwzględnić zmiany w trakcie trwania choroby);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6E215F5">
            <w:pPr>
              <w:pStyle w:val="1_65"/>
              <w:numPr>
                <w:ilvl w:val="0"/>
                <w:numId w:val="31"/>
              </w:numPr>
              <w:pBdr/>
              <w:tabs>
                <w:tab w:val="left" w:leader="none" w:pos="564"/>
                <w:tab w:val="left" w:leader="none" w:pos="566"/>
              </w:tabs>
              <w:spacing w:after="0" w:before="0" w:line="240" w:lineRule="auto"/>
              <w:ind w:right="72" w:hanging="361" w:left="566"/>
              <w:jc w:val="both"/>
              <w:rPr>
                <w:sz w:val="22"/>
              </w:rPr>
            </w:pPr>
            <w:r>
              <w:rPr>
                <w:color w:val="333333"/>
                <w:sz w:val="22"/>
              </w:rPr>
              <w:t xml:space="preserve">podstawą diety jest kontrola zawartości białka, sodu, fosforu oraz potasu – dopuszczalna</w:t>
            </w:r>
            <w:r>
              <w:rPr>
                <w:color w:val="333333"/>
                <w:spacing w:val="-14"/>
                <w:sz w:val="22"/>
              </w:rPr>
              <w:t xml:space="preserve"> </w:t>
            </w:r>
            <w:r>
              <w:rPr>
                <w:color w:val="333333"/>
                <w:sz w:val="22"/>
              </w:rPr>
              <w:t xml:space="preserve">ilość</w:t>
            </w:r>
            <w:r>
              <w:rPr>
                <w:color w:val="333333"/>
                <w:spacing w:val="-14"/>
                <w:sz w:val="22"/>
              </w:rPr>
              <w:t xml:space="preserve"> </w:t>
            </w:r>
            <w:r>
              <w:rPr>
                <w:color w:val="333333"/>
                <w:sz w:val="22"/>
              </w:rPr>
              <w:t xml:space="preserve">tych</w:t>
            </w:r>
            <w:r>
              <w:rPr>
                <w:color w:val="333333"/>
                <w:spacing w:val="-14"/>
                <w:sz w:val="22"/>
              </w:rPr>
              <w:t xml:space="preserve"> </w:t>
            </w:r>
            <w:r>
              <w:rPr>
                <w:color w:val="333333"/>
                <w:sz w:val="22"/>
              </w:rPr>
              <w:t xml:space="preserve">składników</w:t>
            </w:r>
            <w:r>
              <w:rPr>
                <w:color w:val="333333"/>
                <w:spacing w:val="-13"/>
                <w:sz w:val="22"/>
              </w:rPr>
              <w:t xml:space="preserve"> </w:t>
            </w:r>
            <w:r>
              <w:rPr>
                <w:color w:val="333333"/>
                <w:sz w:val="22"/>
              </w:rPr>
              <w:t xml:space="preserve">jest</w:t>
            </w:r>
            <w:r>
              <w:rPr>
                <w:color w:val="333333"/>
                <w:spacing w:val="-14"/>
                <w:sz w:val="22"/>
              </w:rPr>
              <w:t xml:space="preserve"> </w:t>
            </w:r>
            <w:r>
              <w:rPr>
                <w:color w:val="333333"/>
                <w:sz w:val="22"/>
              </w:rPr>
              <w:t xml:space="preserve">uzależniona</w:t>
            </w:r>
            <w:r>
              <w:rPr>
                <w:color w:val="333333"/>
                <w:spacing w:val="-14"/>
                <w:sz w:val="22"/>
              </w:rPr>
              <w:t xml:space="preserve"> </w:t>
            </w:r>
            <w:r>
              <w:rPr>
                <w:color w:val="333333"/>
                <w:sz w:val="22"/>
              </w:rPr>
              <w:t xml:space="preserve">od</w:t>
            </w:r>
            <w:r>
              <w:rPr>
                <w:color w:val="333333"/>
                <w:spacing w:val="-14"/>
                <w:sz w:val="22"/>
              </w:rPr>
              <w:t xml:space="preserve"> </w:t>
            </w:r>
            <w:r>
              <w:rPr>
                <w:color w:val="333333"/>
                <w:sz w:val="22"/>
              </w:rPr>
              <w:t xml:space="preserve">stopnia</w:t>
            </w:r>
            <w:r>
              <w:rPr>
                <w:color w:val="333333"/>
                <w:spacing w:val="-13"/>
                <w:sz w:val="22"/>
              </w:rPr>
              <w:t xml:space="preserve"> </w:t>
            </w:r>
            <w:r>
              <w:rPr>
                <w:color w:val="333333"/>
                <w:sz w:val="22"/>
              </w:rPr>
              <w:t xml:space="preserve">upośledzenia czynności nerek;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99063DD">
            <w:pPr>
              <w:pStyle w:val="1_65"/>
              <w:numPr>
                <w:ilvl w:val="0"/>
                <w:numId w:val="31"/>
              </w:numPr>
              <w:pBdr/>
              <w:tabs>
                <w:tab w:val="left" w:leader="none" w:pos="564"/>
                <w:tab w:val="left" w:leader="none" w:pos="566"/>
              </w:tabs>
              <w:spacing w:after="0" w:before="0" w:line="240" w:lineRule="auto"/>
              <w:ind w:right="71" w:hanging="361" w:left="566"/>
              <w:jc w:val="both"/>
              <w:rPr>
                <w:sz w:val="22"/>
              </w:rPr>
            </w:pPr>
            <w:r>
              <w:rPr>
                <w:sz w:val="22"/>
              </w:rPr>
              <w:t xml:space="preserve">wartość energetyczna i odżywcza diety dostosowywana jest do masy ciała i </w:t>
            </w:r>
            <w:r>
              <w:rPr>
                <w:sz w:val="22"/>
              </w:rPr>
              <w:t xml:space="preserve">stanu fizjologicznego pacjenta, w oparciu o aktualne normy żywienia dla populacji Rzeczypospolitej Polskiej oraz wytyczne towarzystw naukowych w zakresie żywienia, ewentualnie: 25–35 kcal/kg należnej masy ciała w zależności od wieku i aktywności fizycznej;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AA0DF8B">
            <w:pPr>
              <w:pStyle w:val="1_65"/>
              <w:numPr>
                <w:ilvl w:val="0"/>
                <w:numId w:val="31"/>
              </w:numPr>
              <w:pBdr/>
              <w:tabs>
                <w:tab w:val="left" w:leader="none" w:pos="564"/>
              </w:tabs>
              <w:spacing w:after="0" w:before="0" w:line="240" w:lineRule="auto"/>
              <w:ind w:right="0" w:hanging="359" w:left="564"/>
              <w:jc w:val="both"/>
              <w:rPr>
                <w:sz w:val="22"/>
              </w:rPr>
            </w:pPr>
            <w:r>
              <w:rPr>
                <w:sz w:val="22"/>
              </w:rPr>
              <w:t xml:space="preserve">w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każdym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posiłku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należy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uwzględnić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wodę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lub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napój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bez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dodatku</w:t>
            </w:r>
            <w:r>
              <w:rPr>
                <w:spacing w:val="-2"/>
                <w:sz w:val="22"/>
              </w:rPr>
              <w:t xml:space="preserve"> cukru;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5997C0D">
            <w:pPr>
              <w:pStyle w:val="1_65"/>
              <w:numPr>
                <w:ilvl w:val="0"/>
                <w:numId w:val="31"/>
              </w:numPr>
              <w:pBdr/>
              <w:tabs>
                <w:tab w:val="left" w:leader="none" w:pos="564"/>
                <w:tab w:val="left" w:leader="none" w:pos="566"/>
              </w:tabs>
              <w:spacing w:after="0" w:before="1" w:line="240" w:lineRule="auto"/>
              <w:ind w:right="77" w:hanging="361" w:left="566"/>
              <w:jc w:val="both"/>
              <w:rPr>
                <w:sz w:val="22"/>
              </w:rPr>
            </w:pPr>
            <w:r>
              <w:rPr>
                <w:sz w:val="22"/>
              </w:rPr>
              <w:t xml:space="preserve">dieta powinna być prawidłowo zbilansowana i urozmaicona pod kątem udziału grup produktów spożywczych: produktów zbożowych, mlecznych, warzyw i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owoców, ziemniaków, produktów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mięsnych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i ryb oraz tłuszczów;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4884097">
            <w:pPr>
              <w:pStyle w:val="1_65"/>
              <w:numPr>
                <w:ilvl w:val="0"/>
                <w:numId w:val="31"/>
              </w:numPr>
              <w:pBdr/>
              <w:tabs>
                <w:tab w:val="left" w:leader="none" w:pos="564"/>
                <w:tab w:val="left" w:leader="none" w:pos="566"/>
              </w:tabs>
              <w:spacing w:after="0" w:before="0" w:line="240" w:lineRule="auto"/>
              <w:ind w:right="75" w:hanging="361" w:left="566"/>
              <w:jc w:val="both"/>
              <w:rPr>
                <w:sz w:val="22"/>
              </w:rPr>
            </w:pPr>
            <w:r>
              <w:rPr>
                <w:sz w:val="22"/>
              </w:rPr>
              <w:t xml:space="preserve">produkty będące źródłem białka powinny być spożywane równocześnie z produktami bogatymi w węglowodany, aby organizm mógł wykorzystać białko do syntezy tkankowej, a nie jako materiał energetyczny;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FAFF5BD">
            <w:pPr>
              <w:pStyle w:val="1_65"/>
              <w:numPr>
                <w:ilvl w:val="0"/>
                <w:numId w:val="31"/>
              </w:numPr>
              <w:pBdr/>
              <w:tabs>
                <w:tab w:val="left" w:leader="none" w:pos="564"/>
                <w:tab w:val="left" w:leader="none" w:pos="566"/>
              </w:tabs>
              <w:spacing w:after="0" w:before="0" w:line="240" w:lineRule="auto"/>
              <w:ind w:right="76" w:hanging="361" w:left="566"/>
              <w:jc w:val="both"/>
              <w:rPr>
                <w:sz w:val="22"/>
              </w:rPr>
            </w:pPr>
            <w:r>
              <w:rPr>
                <w:sz w:val="22"/>
              </w:rPr>
              <w:t xml:space="preserve">w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przypadku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hiperkaliemii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można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stosować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metodę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podwójnego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gotowania ziemniaków i warzyw;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4AC4A9F">
            <w:pPr>
              <w:pStyle w:val="1_65"/>
              <w:numPr>
                <w:ilvl w:val="0"/>
                <w:numId w:val="31"/>
              </w:numPr>
              <w:pBdr/>
              <w:tabs>
                <w:tab w:val="left" w:leader="none" w:pos="564"/>
                <w:tab w:val="left" w:leader="none" w:pos="566"/>
              </w:tabs>
              <w:spacing w:after="0" w:before="0" w:line="240" w:lineRule="auto"/>
              <w:ind w:right="75" w:hanging="361" w:left="566"/>
              <w:jc w:val="both"/>
              <w:rPr>
                <w:sz w:val="22"/>
              </w:rPr>
            </w:pPr>
            <w:r>
              <w:rPr>
                <w:sz w:val="22"/>
              </w:rPr>
              <w:t xml:space="preserve">posiłki powinny być podawane 4–5 razy dziennie zgodnie z zaleceniami lekarza lub dietetyka;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FD76BC9">
            <w:pPr>
              <w:pStyle w:val="1_65"/>
              <w:numPr>
                <w:ilvl w:val="0"/>
                <w:numId w:val="31"/>
              </w:numPr>
              <w:pBdr/>
              <w:tabs>
                <w:tab w:val="left" w:leader="none" w:pos="566"/>
              </w:tabs>
              <w:spacing w:after="0" w:before="0" w:line="240" w:lineRule="auto"/>
              <w:ind w:right="77" w:hanging="361" w:left="566"/>
              <w:jc w:val="both"/>
              <w:rPr>
                <w:sz w:val="22"/>
              </w:rPr>
            </w:pPr>
            <w:r>
              <w:rPr>
                <w:sz w:val="22"/>
              </w:rPr>
              <w:t xml:space="preserve">dieta powinna być różnorodna i urozmaicona pod względem kolorystyki, konsystencji i strawności potraw oraz obróbki termicznej;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33542D0">
            <w:pPr>
              <w:pStyle w:val="1_65"/>
              <w:numPr>
                <w:ilvl w:val="0"/>
                <w:numId w:val="31"/>
              </w:numPr>
              <w:pBdr/>
              <w:tabs>
                <w:tab w:val="left" w:leader="none" w:pos="566"/>
              </w:tabs>
              <w:spacing w:after="0" w:before="1" w:line="240" w:lineRule="auto"/>
              <w:ind w:right="76" w:hanging="361" w:left="566"/>
              <w:jc w:val="both"/>
              <w:rPr>
                <w:sz w:val="22"/>
              </w:rPr>
            </w:pPr>
            <w:r>
              <w:rPr>
                <w:sz w:val="22"/>
              </w:rPr>
              <w:t xml:space="preserve">ilość</w:t>
            </w:r>
            <w:r>
              <w:rPr>
                <w:spacing w:val="-16"/>
                <w:sz w:val="22"/>
              </w:rPr>
              <w:t xml:space="preserve"> </w:t>
            </w:r>
            <w:r>
              <w:rPr>
                <w:sz w:val="22"/>
              </w:rPr>
              <w:t xml:space="preserve">spożywanego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mleka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przetworów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mlecznych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powinna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być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uzależniona od stężenia białka, fosforu i wapnia w surowicy krwi;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B4EAD4F">
            <w:pPr>
              <w:pStyle w:val="1_65"/>
              <w:numPr>
                <w:ilvl w:val="0"/>
                <w:numId w:val="31"/>
              </w:numPr>
              <w:pBdr/>
              <w:tabs>
                <w:tab w:val="left" w:leader="none" w:pos="565"/>
              </w:tabs>
              <w:spacing w:after="0" w:before="0" w:line="251" w:lineRule="exact"/>
              <w:ind w:right="0" w:hanging="360" w:left="565"/>
              <w:jc w:val="both"/>
              <w:rPr>
                <w:sz w:val="22"/>
              </w:rPr>
            </w:pPr>
            <w:r>
              <w:rPr>
                <w:sz w:val="22"/>
              </w:rPr>
              <w:t xml:space="preserve">każdego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dnia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należy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podawać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co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najmniej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1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porcję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z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grupy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mięso lub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jaja;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B719506">
            <w:pPr>
              <w:pStyle w:val="1_65"/>
              <w:numPr>
                <w:ilvl w:val="0"/>
                <w:numId w:val="31"/>
              </w:numPr>
              <w:pBdr/>
              <w:tabs>
                <w:tab w:val="left" w:leader="none" w:pos="566"/>
              </w:tabs>
              <w:spacing w:after="0" w:before="1" w:line="240" w:lineRule="auto"/>
              <w:ind w:right="78" w:hanging="361" w:left="566"/>
              <w:jc w:val="both"/>
              <w:rPr>
                <w:sz w:val="22"/>
              </w:rPr>
            </w:pPr>
            <w:r>
              <w:rPr>
                <w:sz w:val="22"/>
              </w:rPr>
              <w:t xml:space="preserve">ryby lub przetwory rybne (głównie z ryb morskich) należy uwzględnić co najmniej 3 razy w jadłospisie dekadowym;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44FB133">
            <w:pPr>
              <w:pStyle w:val="1_65"/>
              <w:numPr>
                <w:ilvl w:val="0"/>
                <w:numId w:val="31"/>
              </w:numPr>
              <w:pBdr/>
              <w:tabs>
                <w:tab w:val="left" w:leader="none" w:pos="566"/>
              </w:tabs>
              <w:spacing w:after="0" w:before="3" w:line="259" w:lineRule="auto"/>
              <w:ind w:right="74" w:hanging="361" w:left="566"/>
              <w:jc w:val="both"/>
              <w:rPr>
                <w:sz w:val="22"/>
              </w:rPr>
            </w:pPr>
            <w:r>
              <w:rPr>
                <w:sz w:val="22"/>
              </w:rPr>
              <w:t xml:space="preserve">tłuszcze zwierzęce (takie jak smalec, słonina, łój wołowy, smalec gęsi) należy całkowicie wyeliminować z diety. Nie należy używać ich ani do przygotowywania</w:t>
            </w:r>
            <w:r>
              <w:rPr>
                <w:spacing w:val="80"/>
                <w:sz w:val="22"/>
              </w:rPr>
              <w:t xml:space="preserve">  </w:t>
            </w:r>
            <w:r>
              <w:rPr>
                <w:sz w:val="22"/>
              </w:rPr>
              <w:t xml:space="preserve">potraw</w:t>
            </w:r>
            <w:r>
              <w:rPr>
                <w:spacing w:val="80"/>
                <w:sz w:val="22"/>
              </w:rPr>
              <w:t xml:space="preserve">  </w:t>
            </w:r>
            <w:r>
              <w:rPr>
                <w:sz w:val="22"/>
              </w:rPr>
              <w:t xml:space="preserve">na</w:t>
            </w:r>
            <w:r>
              <w:rPr>
                <w:spacing w:val="80"/>
                <w:sz w:val="22"/>
              </w:rPr>
              <w:t xml:space="preserve">  </w:t>
            </w:r>
            <w:r>
              <w:rPr>
                <w:sz w:val="22"/>
              </w:rPr>
              <w:t xml:space="preserve">ciepło,</w:t>
            </w:r>
            <w:r>
              <w:rPr>
                <w:spacing w:val="80"/>
                <w:sz w:val="22"/>
              </w:rPr>
              <w:t xml:space="preserve">  </w:t>
            </w:r>
            <w:r>
              <w:rPr>
                <w:sz w:val="22"/>
              </w:rPr>
              <w:t xml:space="preserve">ani</w:t>
            </w:r>
            <w:r>
              <w:rPr>
                <w:spacing w:val="80"/>
                <w:sz w:val="22"/>
              </w:rPr>
              <w:t xml:space="preserve">  </w:t>
            </w:r>
            <w:r>
              <w:rPr>
                <w:sz w:val="22"/>
              </w:rPr>
              <w:t xml:space="preserve">na</w:t>
            </w:r>
            <w:r>
              <w:rPr>
                <w:spacing w:val="80"/>
                <w:sz w:val="22"/>
              </w:rPr>
              <w:t xml:space="preserve">  </w:t>
            </w:r>
            <w:r>
              <w:rPr>
                <w:sz w:val="22"/>
              </w:rPr>
              <w:t xml:space="preserve">zimno. Jedynym tłuszczem zwierzęcym, który zaleca się stosować w niewielkich ilościach,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w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postaci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na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surowej,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na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zimno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(np.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do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smarowania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pieczywa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lub jako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dodatek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do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warzyw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po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 xml:space="preserve">ugotowaniu)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jest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masło.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Podstawowym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źródłem tłuszczu w jadłospisie powinny być tłuszcze roślinne – np. olej rzepakowy, lniany, oliwa z oliwek czy miękkie margaryny. Wyjątek stanowią olej kokosowy i olej palmowy, które nie są zalecane i również należy je </w:t>
            </w:r>
            <w:r>
              <w:rPr>
                <w:spacing w:val="-2"/>
                <w:sz w:val="22"/>
              </w:rPr>
              <w:t xml:space="preserve">wykluczyć;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FD436D7">
            <w:pPr>
              <w:pStyle w:val="1_65"/>
              <w:numPr>
                <w:ilvl w:val="0"/>
                <w:numId w:val="31"/>
              </w:numPr>
              <w:pBdr/>
              <w:tabs>
                <w:tab w:val="left" w:leader="none" w:pos="566"/>
              </w:tabs>
              <w:spacing w:after="0" w:before="0" w:line="259" w:lineRule="auto"/>
              <w:ind w:right="76" w:hanging="361" w:left="566"/>
              <w:jc w:val="both"/>
              <w:rPr>
                <w:sz w:val="22"/>
              </w:rPr>
            </w:pPr>
            <w:r>
              <w:rPr>
                <w:sz w:val="22"/>
              </w:rPr>
              <w:t xml:space="preserve">przynajmniej 1 posiłek w ciągu dnia powinien zawierać produkty bogate w kwasy tłuszczowe nienasycone;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4007F7F">
            <w:pPr>
              <w:pStyle w:val="1_65"/>
              <w:numPr>
                <w:ilvl w:val="0"/>
                <w:numId w:val="31"/>
              </w:numPr>
              <w:pBdr/>
              <w:tabs>
                <w:tab w:val="left" w:leader="none" w:pos="565"/>
              </w:tabs>
              <w:spacing w:after="0" w:before="0" w:line="240" w:lineRule="auto"/>
              <w:ind w:right="0" w:hanging="360" w:left="565"/>
              <w:jc w:val="both"/>
              <w:rPr>
                <w:sz w:val="22"/>
              </w:rPr>
            </w:pPr>
            <w:r>
              <w:rPr>
                <w:sz w:val="22"/>
              </w:rPr>
              <w:t xml:space="preserve">należy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eliminować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sól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cukry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dodane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(tj.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monocukry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dwucukry</w:t>
            </w:r>
            <w:r>
              <w:rPr>
                <w:spacing w:val="-2"/>
                <w:sz w:val="22"/>
              </w:rPr>
              <w:t xml:space="preserve"> dodawane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24AADB3">
            <w:pPr>
              <w:pStyle w:val="1_65"/>
              <w:pBdr/>
              <w:spacing w:before="16"/>
              <w:ind w:left="566"/>
              <w:jc w:val="both"/>
              <w:rPr>
                <w:sz w:val="22"/>
              </w:rPr>
            </w:pPr>
            <w:r>
              <w:rPr>
                <w:sz w:val="22"/>
              </w:rPr>
              <w:t xml:space="preserve">do </w:t>
            </w:r>
            <w:r>
              <w:rPr>
                <w:spacing w:val="-2"/>
                <w:sz w:val="22"/>
              </w:rPr>
              <w:t xml:space="preserve">żywności);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E5A9DB0">
            <w:pPr>
              <w:pStyle w:val="1_65"/>
              <w:numPr>
                <w:ilvl w:val="0"/>
                <w:numId w:val="31"/>
              </w:numPr>
              <w:pBdr/>
              <w:tabs>
                <w:tab w:val="left" w:leader="none" w:pos="566"/>
              </w:tabs>
              <w:spacing w:after="0" w:before="4" w:line="270" w:lineRule="atLeast"/>
              <w:ind w:right="73" w:hanging="361" w:left="566"/>
              <w:jc w:val="both"/>
              <w:rPr>
                <w:sz w:val="22"/>
              </w:rPr>
            </w:pPr>
            <w:r>
              <w:rPr>
                <w:sz w:val="22"/>
              </w:rPr>
              <w:t xml:space="preserve">dopuszcza się okazjonalne włączenie wybranych produktów świątecznych, związanych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z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tradycjami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narodowymi,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pod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warunkiem,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że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są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one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planowane w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umiarkowanych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ilościach,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a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ich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skład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sposób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przygotowania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nie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obciąża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</w:tbl>
    <w:p w14:paraId="0FA30507">
      <w:pPr>
        <w:pStyle w:val="1_65"/>
        <w:pBdr/>
        <w:spacing w:after="0" w:line="270" w:lineRule="atLeast"/>
        <w:ind/>
        <w:jc w:val="both"/>
        <w:rPr>
          <w:sz w:val="22"/>
        </w:rPr>
        <w:sectPr>
          <w:footnotePr/>
          <w:endnotePr/>
          <w:type w:val="nextPage"/>
          <w:pgSz w:h="16840" w:orient="portrait" w:w="11910"/>
          <w:pgMar w:top="1380" w:right="141" w:bottom="1200" w:left="708" w:header="709" w:footer="709" w:gutter="0"/>
          <w:cols w:num="1" w:sep="0" w:space="1701" w:equalWidth="1"/>
        </w:sect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tbl>
      <w:tblPr>
        <w:tblInd w:w="166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3539"/>
        <w:gridCol w:w="3836"/>
      </w:tblGrid>
      <w:tr>
        <w:trPr>
          <w:trHeight w:val="6626"/>
        </w:trPr>
        <w:tc>
          <w:tcPr>
            <w:shd w:val="clear" w:color="ffffff" w:fill="bebebe"/>
            <w:tcBorders/>
            <w:tcW w:w="2691" w:type="dxa"/>
          </w:tcPr>
          <w:p w14:paraId="3502AD17">
            <w:pPr>
              <w:pStyle w:val="1_65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gridSpan w:val="2"/>
            <w:tcBorders/>
            <w:tcW w:w="7375" w:type="dxa"/>
          </w:tcPr>
          <w:p w14:paraId="0DF1229B">
            <w:pPr>
              <w:pStyle w:val="1_65"/>
              <w:pBdr/>
              <w:spacing w:before="3" w:line="259" w:lineRule="auto"/>
              <w:ind w:right="77" w:left="566"/>
              <w:jc w:val="both"/>
              <w:rPr>
                <w:sz w:val="22"/>
              </w:rPr>
            </w:pPr>
            <w:r>
              <w:rPr>
                <w:sz w:val="22"/>
              </w:rPr>
              <w:t xml:space="preserve">przewodu pokarmowego (np. unikanie produktów tłustych, smażonych lub ciężkostrawnych dodatków). Wprowadzenie tych produktów powinno być dostosowane do zasad diety łatwostrawnej.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0DCF710">
            <w:pPr>
              <w:pStyle w:val="1_65"/>
              <w:pBdr/>
              <w:spacing w:before="236"/>
              <w:ind w:left="109"/>
              <w:rPr>
                <w:sz w:val="22"/>
              </w:rPr>
            </w:pPr>
            <w:r>
              <w:rPr>
                <w:sz w:val="22"/>
              </w:rPr>
              <w:t xml:space="preserve">Przy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doborze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produktów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należy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zwrócić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uwagę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na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 xml:space="preserve">ich: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70373F4">
            <w:pPr>
              <w:pStyle w:val="1_65"/>
              <w:numPr>
                <w:ilvl w:val="0"/>
                <w:numId w:val="30"/>
              </w:numPr>
              <w:pBdr/>
              <w:tabs>
                <w:tab w:val="left" w:leader="none" w:pos="565"/>
              </w:tabs>
              <w:spacing w:after="0" w:before="2" w:line="252" w:lineRule="exact"/>
              <w:ind w:right="0" w:hanging="360" w:left="56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jakość;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D77D835">
            <w:pPr>
              <w:pStyle w:val="1_65"/>
              <w:numPr>
                <w:ilvl w:val="0"/>
                <w:numId w:val="30"/>
              </w:numPr>
              <w:pBdr/>
              <w:tabs>
                <w:tab w:val="left" w:leader="none" w:pos="565"/>
              </w:tabs>
              <w:spacing w:after="0" w:before="0" w:line="252" w:lineRule="exact"/>
              <w:ind w:right="0" w:hanging="360" w:left="565"/>
              <w:jc w:val="left"/>
              <w:rPr>
                <w:sz w:val="22"/>
              </w:rPr>
            </w:pPr>
            <w:r>
              <w:rPr>
                <w:sz w:val="22"/>
              </w:rPr>
              <w:t xml:space="preserve">termin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przydatności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do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spożycia;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FA2222B">
            <w:pPr>
              <w:pStyle w:val="1_65"/>
              <w:numPr>
                <w:ilvl w:val="0"/>
                <w:numId w:val="30"/>
              </w:numPr>
              <w:pBdr/>
              <w:tabs>
                <w:tab w:val="left" w:leader="none" w:pos="565"/>
              </w:tabs>
              <w:spacing w:after="0" w:before="0" w:line="252" w:lineRule="exact"/>
              <w:ind w:right="0" w:hanging="360" w:left="56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sezonowość.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223F621">
            <w:pPr>
              <w:pStyle w:val="1_65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DC51F00">
            <w:pPr>
              <w:pStyle w:val="1_65"/>
              <w:pBdr/>
              <w:spacing/>
              <w:ind w:left="109"/>
              <w:rPr>
                <w:sz w:val="22"/>
              </w:rPr>
            </w:pPr>
            <w:r>
              <w:rPr>
                <w:sz w:val="22"/>
              </w:rPr>
              <w:t xml:space="preserve">Stosowane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techniki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kulinarne: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2E13EDA">
            <w:pPr>
              <w:pStyle w:val="1_65"/>
              <w:numPr>
                <w:ilvl w:val="0"/>
                <w:numId w:val="30"/>
              </w:numPr>
              <w:pBdr/>
              <w:tabs>
                <w:tab w:val="left" w:leader="none" w:pos="565"/>
              </w:tabs>
              <w:spacing w:after="0" w:before="2" w:line="252" w:lineRule="exact"/>
              <w:ind w:right="0" w:hanging="360" w:left="565"/>
              <w:jc w:val="left"/>
              <w:rPr>
                <w:sz w:val="22"/>
              </w:rPr>
            </w:pPr>
            <w:r>
              <w:rPr>
                <w:sz w:val="22"/>
              </w:rPr>
              <w:t xml:space="preserve">gotowanie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tradycyjne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lub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na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parze;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CD4B747">
            <w:pPr>
              <w:pStyle w:val="1_65"/>
              <w:numPr>
                <w:ilvl w:val="0"/>
                <w:numId w:val="30"/>
              </w:numPr>
              <w:pBdr/>
              <w:tabs>
                <w:tab w:val="left" w:leader="none" w:pos="565"/>
              </w:tabs>
              <w:spacing w:after="0" w:before="0" w:line="252" w:lineRule="exact"/>
              <w:ind w:right="0" w:hanging="360" w:left="565"/>
              <w:jc w:val="left"/>
              <w:rPr>
                <w:sz w:val="22"/>
              </w:rPr>
            </w:pPr>
            <w:r>
              <w:rPr>
                <w:sz w:val="22"/>
              </w:rPr>
              <w:t xml:space="preserve">duszenie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bez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wcześniejszego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obsmażania;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F011442">
            <w:pPr>
              <w:pStyle w:val="1_65"/>
              <w:numPr>
                <w:ilvl w:val="0"/>
                <w:numId w:val="30"/>
              </w:numPr>
              <w:pBdr/>
              <w:tabs>
                <w:tab w:val="left" w:leader="none" w:pos="566"/>
              </w:tabs>
              <w:spacing w:after="0" w:before="0" w:line="240" w:lineRule="auto"/>
              <w:ind w:right="77" w:hanging="361" w:left="566"/>
              <w:jc w:val="both"/>
              <w:rPr>
                <w:sz w:val="22"/>
              </w:rPr>
            </w:pPr>
            <w:r>
              <w:rPr>
                <w:sz w:val="22"/>
              </w:rPr>
              <w:t xml:space="preserve">pieczenie bez dodatku tłuszczu, np. w folii aluminiowej, w rękawach do pieczenia, pergaminie, naczyniach żaroodpornych oraz w piecach </w:t>
            </w:r>
            <w:r>
              <w:rPr>
                <w:spacing w:val="-2"/>
                <w:sz w:val="22"/>
              </w:rPr>
              <w:t xml:space="preserve">konwekcyjnych;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7D07788">
            <w:pPr>
              <w:pStyle w:val="1_65"/>
              <w:numPr>
                <w:ilvl w:val="0"/>
                <w:numId w:val="30"/>
              </w:numPr>
              <w:pBdr/>
              <w:tabs>
                <w:tab w:val="left" w:leader="none" w:pos="565"/>
              </w:tabs>
              <w:spacing w:after="0" w:before="1" w:line="240" w:lineRule="auto"/>
              <w:ind w:right="0" w:hanging="360" w:left="565"/>
              <w:jc w:val="both"/>
              <w:rPr>
                <w:sz w:val="22"/>
              </w:rPr>
            </w:pPr>
            <w:r>
              <w:rPr>
                <w:sz w:val="22"/>
              </w:rPr>
              <w:t xml:space="preserve">moczenie,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podwójne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gotowanie.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C1B3909">
            <w:pPr>
              <w:pStyle w:val="1_65"/>
              <w:pBdr/>
              <w:spacing w:before="252"/>
              <w:ind w:left="109"/>
              <w:jc w:val="both"/>
              <w:rPr>
                <w:sz w:val="22"/>
              </w:rPr>
            </w:pPr>
            <w:r>
              <w:rPr>
                <w:sz w:val="22"/>
              </w:rPr>
              <w:t xml:space="preserve">Praktyczne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wskazówki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dotyczące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sporządzania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posiłków: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FCCD668">
            <w:pPr>
              <w:pStyle w:val="1_65"/>
              <w:numPr>
                <w:ilvl w:val="0"/>
                <w:numId w:val="30"/>
              </w:numPr>
              <w:pBdr/>
              <w:tabs>
                <w:tab w:val="left" w:leader="none" w:pos="566"/>
              </w:tabs>
              <w:spacing w:after="0" w:before="1" w:line="240" w:lineRule="auto"/>
              <w:ind w:right="77" w:hanging="361" w:left="566"/>
              <w:jc w:val="both"/>
              <w:rPr>
                <w:sz w:val="22"/>
              </w:rPr>
            </w:pPr>
            <w:r>
              <w:rPr>
                <w:sz w:val="22"/>
              </w:rPr>
              <w:t xml:space="preserve">zupy, sosy oraz potrawy należy sporządzać z naturalnych składników, bez użycia koncentratów spożywczych, z wyłączeniem koncentratów z naturalnych składników;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4AC418E">
            <w:pPr>
              <w:pStyle w:val="1_65"/>
              <w:numPr>
                <w:ilvl w:val="0"/>
                <w:numId w:val="30"/>
              </w:numPr>
              <w:pBdr/>
              <w:tabs>
                <w:tab w:val="left" w:leader="none" w:pos="565"/>
              </w:tabs>
              <w:spacing w:after="0" w:before="0" w:line="252" w:lineRule="exact"/>
              <w:ind w:right="0" w:hanging="360" w:left="565"/>
              <w:jc w:val="both"/>
              <w:rPr>
                <w:sz w:val="22"/>
              </w:rPr>
            </w:pPr>
            <w:r>
              <w:rPr>
                <w:sz w:val="22"/>
              </w:rPr>
              <w:t xml:space="preserve">ograniczyć</w:t>
            </w:r>
            <w:r>
              <w:rPr>
                <w:spacing w:val="11"/>
                <w:sz w:val="22"/>
              </w:rPr>
              <w:t xml:space="preserve"> </w:t>
            </w:r>
            <w:r>
              <w:rPr>
                <w:sz w:val="22"/>
              </w:rPr>
              <w:t xml:space="preserve">zabielanie</w:t>
            </w:r>
            <w:r>
              <w:rPr>
                <w:spacing w:val="14"/>
                <w:sz w:val="22"/>
              </w:rPr>
              <w:t xml:space="preserve"> </w:t>
            </w:r>
            <w:r>
              <w:rPr>
                <w:sz w:val="22"/>
              </w:rPr>
              <w:t xml:space="preserve">zup</w:t>
            </w:r>
            <w:r>
              <w:rPr>
                <w:spacing w:val="13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12"/>
                <w:sz w:val="22"/>
              </w:rPr>
              <w:t xml:space="preserve"> </w:t>
            </w:r>
            <w:r>
              <w:rPr>
                <w:sz w:val="22"/>
              </w:rPr>
              <w:t xml:space="preserve">sosów</w:t>
            </w:r>
            <w:r>
              <w:rPr>
                <w:spacing w:val="11"/>
                <w:sz w:val="22"/>
              </w:rPr>
              <w:t xml:space="preserve"> </w:t>
            </w:r>
            <w:r>
              <w:rPr>
                <w:sz w:val="22"/>
              </w:rPr>
              <w:t xml:space="preserve">śmietaną</w:t>
            </w:r>
            <w:r>
              <w:rPr>
                <w:spacing w:val="11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14"/>
                <w:sz w:val="22"/>
              </w:rPr>
              <w:t xml:space="preserve"> </w:t>
            </w:r>
            <w:r>
              <w:rPr>
                <w:sz w:val="22"/>
              </w:rPr>
              <w:t xml:space="preserve">jej</w:t>
            </w:r>
            <w:r>
              <w:rPr>
                <w:spacing w:val="14"/>
                <w:sz w:val="22"/>
              </w:rPr>
              <w:t xml:space="preserve"> </w:t>
            </w:r>
            <w:r>
              <w:rPr>
                <w:sz w:val="22"/>
              </w:rPr>
              <w:t xml:space="preserve">roślinnymi</w:t>
            </w:r>
            <w:r>
              <w:rPr>
                <w:spacing w:val="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zamiennikami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52ECDBC">
            <w:pPr>
              <w:pStyle w:val="1_65"/>
              <w:pBdr/>
              <w:spacing w:before="1" w:line="252" w:lineRule="exact"/>
              <w:ind w:left="566"/>
              <w:jc w:val="both"/>
              <w:rPr>
                <w:sz w:val="22"/>
              </w:rPr>
            </w:pPr>
            <w:r>
              <w:rPr>
                <w:sz w:val="22"/>
              </w:rPr>
              <w:t xml:space="preserve">np.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mleczkiem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kokosowym;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30A5805">
            <w:pPr>
              <w:pStyle w:val="1_65"/>
              <w:numPr>
                <w:ilvl w:val="0"/>
                <w:numId w:val="30"/>
              </w:numPr>
              <w:pBdr/>
              <w:tabs>
                <w:tab w:val="left" w:leader="none" w:pos="565"/>
              </w:tabs>
              <w:spacing w:after="0" w:before="0" w:line="252" w:lineRule="exact"/>
              <w:ind w:right="0" w:hanging="360" w:left="565"/>
              <w:jc w:val="left"/>
              <w:rPr>
                <w:sz w:val="22"/>
              </w:rPr>
            </w:pPr>
            <w:r>
              <w:rPr>
                <w:sz w:val="22"/>
              </w:rPr>
              <w:t xml:space="preserve">nie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dodawać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do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potraw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zasmażek;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945957E">
            <w:pPr>
              <w:pStyle w:val="1_65"/>
              <w:numPr>
                <w:ilvl w:val="0"/>
                <w:numId w:val="30"/>
              </w:numPr>
              <w:pBdr/>
              <w:tabs>
                <w:tab w:val="left" w:leader="none" w:pos="565"/>
              </w:tabs>
              <w:spacing w:after="0" w:before="0" w:line="252" w:lineRule="exact"/>
              <w:ind w:right="0" w:hanging="360" w:left="565"/>
              <w:jc w:val="left"/>
              <w:rPr>
                <w:sz w:val="22"/>
              </w:rPr>
            </w:pPr>
            <w:r>
              <w:rPr>
                <w:sz w:val="22"/>
              </w:rPr>
              <w:t xml:space="preserve">do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minimum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ograniczyć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cukier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dodawany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do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napojów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2"/>
                <w:sz w:val="22"/>
              </w:rPr>
              <w:t xml:space="preserve"> potraw;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8106164">
            <w:pPr>
              <w:pStyle w:val="1_65"/>
              <w:numPr>
                <w:ilvl w:val="0"/>
                <w:numId w:val="30"/>
              </w:numPr>
              <w:pBdr/>
              <w:tabs>
                <w:tab w:val="left" w:leader="none" w:pos="565"/>
              </w:tabs>
              <w:spacing w:after="0" w:before="2" w:line="233" w:lineRule="exact"/>
              <w:ind w:right="0" w:hanging="360" w:left="565"/>
              <w:jc w:val="left"/>
              <w:rPr>
                <w:sz w:val="22"/>
              </w:rPr>
            </w:pPr>
            <w:r>
              <w:rPr>
                <w:sz w:val="22"/>
              </w:rPr>
              <w:t xml:space="preserve">do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minimum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ograniczyć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dodatek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soli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na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rzecz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ziół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naturalnych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przypraw;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1518"/>
        </w:trPr>
        <w:tc>
          <w:tcPr>
            <w:shd w:val="clear" w:color="ffffff" w:fill="bebebe"/>
            <w:tcBorders/>
            <w:tcW w:w="2691" w:type="dxa"/>
          </w:tcPr>
          <w:p w14:paraId="0821B495">
            <w:pPr>
              <w:pStyle w:val="1_65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5A2CC2E">
            <w:pPr>
              <w:pStyle w:val="1_65"/>
              <w:pBdr/>
              <w:spacing w:before="125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DB2F040">
            <w:pPr>
              <w:pStyle w:val="1_65"/>
              <w:pBdr/>
              <w:spacing/>
              <w:ind w:left="301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Wartość</w:t>
            </w:r>
            <w:r>
              <w:rPr>
                <w:b/>
                <w:spacing w:val="-2"/>
                <w:sz w:val="22"/>
              </w:rPr>
              <w:t xml:space="preserve"> energetyczna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right w:val="single" w:color="000000" w:sz="4" w:space="0"/>
            </w:tcBorders>
            <w:tcW w:w="3539" w:type="dxa"/>
          </w:tcPr>
          <w:p w14:paraId="41C73C07">
            <w:pPr>
              <w:pStyle w:val="1_65"/>
              <w:pBdr/>
              <w:spacing/>
              <w:ind w:left="109"/>
              <w:rPr>
                <w:sz w:val="22"/>
              </w:rPr>
            </w:pPr>
            <w:r>
              <w:rPr>
                <w:sz w:val="22"/>
              </w:rPr>
              <w:t xml:space="preserve">Energia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 xml:space="preserve">(En)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4" w:space="0"/>
            </w:tcBorders>
            <w:tcW w:w="3836" w:type="dxa"/>
          </w:tcPr>
          <w:p w14:paraId="09F4DE64">
            <w:pPr>
              <w:pStyle w:val="1_65"/>
              <w:pBdr/>
              <w:spacing/>
              <w:ind w:right="72" w:left="116"/>
              <w:jc w:val="both"/>
              <w:rPr>
                <w:sz w:val="22"/>
              </w:rPr>
            </w:pPr>
            <w:r>
              <w:rPr>
                <w:sz w:val="22"/>
              </w:rPr>
              <w:t xml:space="preserve">25–35 kcal/kg należnej masy ciała/dobę w zależności od wieku, płci, poziomu aktywności fizycznej, składu ciała, docelowej masy ciała, oraz współistniejących</w:t>
            </w:r>
            <w:r>
              <w:rPr>
                <w:spacing w:val="57"/>
                <w:sz w:val="22"/>
              </w:rPr>
              <w:t xml:space="preserve">  </w:t>
            </w:r>
            <w:r>
              <w:rPr>
                <w:sz w:val="22"/>
              </w:rPr>
              <w:t xml:space="preserve">chorób</w:t>
            </w:r>
            <w:r>
              <w:rPr>
                <w:spacing w:val="58"/>
                <w:sz w:val="22"/>
              </w:rPr>
              <w:t xml:space="preserve">  </w:t>
            </w:r>
            <w:r>
              <w:rPr>
                <w:sz w:val="22"/>
              </w:rPr>
              <w:t xml:space="preserve">lub</w:t>
            </w:r>
            <w:r>
              <w:rPr>
                <w:spacing w:val="57"/>
                <w:sz w:val="22"/>
              </w:rPr>
              <w:t xml:space="preserve">  </w:t>
            </w:r>
            <w:r>
              <w:rPr>
                <w:spacing w:val="-4"/>
                <w:sz w:val="22"/>
              </w:rPr>
              <w:t xml:space="preserve">stanu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1134645">
            <w:pPr>
              <w:pStyle w:val="1_65"/>
              <w:pBdr/>
              <w:spacing w:line="233" w:lineRule="exact"/>
              <w:ind w:left="116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zapalnego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4864"/>
        </w:trPr>
        <w:tc>
          <w:tcPr>
            <w:shd w:val="clear" w:color="ffffff" w:fill="bebebe"/>
            <w:tcBorders>
              <w:right w:val="single" w:color="000000" w:sz="18" w:space="0"/>
            </w:tcBorders>
            <w:tcW w:w="2691" w:type="dxa"/>
            <w:vMerge w:val="restart"/>
          </w:tcPr>
          <w:p w14:paraId="7FA875A8">
            <w:pPr>
              <w:pStyle w:val="1_65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E0EAB16">
            <w:pPr>
              <w:pStyle w:val="1_65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950D291">
            <w:pPr>
              <w:pStyle w:val="1_65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2BD4A4B">
            <w:pPr>
              <w:pStyle w:val="1_65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A4F32E3">
            <w:pPr>
              <w:pStyle w:val="1_65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1D95CF2">
            <w:pPr>
              <w:pStyle w:val="1_65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9B83A24">
            <w:pPr>
              <w:pStyle w:val="1_65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D4E1A4A">
            <w:pPr>
              <w:pStyle w:val="1_65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FA85396">
            <w:pPr>
              <w:pStyle w:val="1_65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2BF1DC0">
            <w:pPr>
              <w:pStyle w:val="1_65"/>
              <w:pBdr/>
              <w:spacing w:before="98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102EDF8">
            <w:pPr>
              <w:pStyle w:val="1_65"/>
              <w:pBdr/>
              <w:spacing/>
              <w:ind w:left="467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Wartość</w:t>
            </w:r>
            <w:r>
              <w:rPr>
                <w:b/>
                <w:spacing w:val="-2"/>
                <w:sz w:val="22"/>
              </w:rPr>
              <w:t xml:space="preserve"> odżywcza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bottom w:val="single" w:color="000000" w:sz="6" w:space="0"/>
              <w:right w:val="single" w:color="000000" w:sz="6" w:space="0"/>
            </w:tcBorders>
            <w:tcW w:w="3539" w:type="dxa"/>
          </w:tcPr>
          <w:p w14:paraId="4CCD249A">
            <w:pPr>
              <w:pStyle w:val="1_65"/>
              <w:pBdr/>
              <w:spacing/>
              <w:ind w:left="109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Białko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6" w:space="0"/>
              <w:bottom w:val="single" w:color="000000" w:sz="6" w:space="0"/>
            </w:tcBorders>
            <w:tcW w:w="3836" w:type="dxa"/>
          </w:tcPr>
          <w:p w14:paraId="5AB8A23C">
            <w:pPr>
              <w:pStyle w:val="1_65"/>
              <w:pBdr/>
              <w:spacing/>
              <w:ind w:left="114"/>
              <w:jc w:val="both"/>
              <w:rPr>
                <w:sz w:val="22"/>
              </w:rPr>
            </w:pPr>
            <w:r>
              <w:rPr>
                <w:sz w:val="22"/>
              </w:rPr>
              <w:t xml:space="preserve">Wartości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referencyjne: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5D4F28E">
            <w:pPr>
              <w:pStyle w:val="1_65"/>
              <w:numPr>
                <w:ilvl w:val="0"/>
                <w:numId w:val="29"/>
              </w:numPr>
              <w:pBdr/>
              <w:tabs>
                <w:tab w:val="left" w:leader="none" w:pos="833"/>
              </w:tabs>
              <w:spacing w:after="0" w:before="0" w:line="269" w:lineRule="exact"/>
              <w:ind w:right="0" w:hanging="359" w:left="833"/>
              <w:jc w:val="both"/>
              <w:rPr>
                <w:sz w:val="22"/>
              </w:rPr>
            </w:pPr>
            <w:r>
              <w:rPr>
                <w:sz w:val="22"/>
              </w:rPr>
              <w:t xml:space="preserve">leczenie</w:t>
            </w:r>
            <w:r>
              <w:rPr>
                <w:spacing w:val="37"/>
                <w:sz w:val="22"/>
              </w:rPr>
              <w:t xml:space="preserve"> </w:t>
            </w:r>
            <w:r>
              <w:rPr>
                <w:sz w:val="22"/>
              </w:rPr>
              <w:t xml:space="preserve">zachowawcze</w:t>
            </w:r>
            <w:r>
              <w:rPr>
                <w:spacing w:val="36"/>
                <w:sz w:val="22"/>
              </w:rPr>
              <w:t xml:space="preserve"> </w:t>
            </w:r>
            <w:r>
              <w:rPr>
                <w:sz w:val="22"/>
              </w:rPr>
              <w:t xml:space="preserve">0,8</w:t>
            </w:r>
            <w:r>
              <w:rPr>
                <w:spacing w:val="36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 xml:space="preserve">g/kg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58AB435">
            <w:pPr>
              <w:pStyle w:val="1_65"/>
              <w:pBdr/>
              <w:spacing w:line="252" w:lineRule="exact"/>
              <w:ind w:left="834"/>
              <w:jc w:val="both"/>
              <w:rPr>
                <w:sz w:val="22"/>
              </w:rPr>
            </w:pPr>
            <w:r>
              <w:rPr>
                <w:sz w:val="22"/>
              </w:rPr>
              <w:t xml:space="preserve">należnej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masy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ciała/dobę;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90DBCF2">
            <w:pPr>
              <w:pStyle w:val="1_65"/>
              <w:numPr>
                <w:ilvl w:val="0"/>
                <w:numId w:val="29"/>
              </w:numPr>
              <w:pBdr/>
              <w:tabs>
                <w:tab w:val="left" w:leader="none" w:pos="834"/>
              </w:tabs>
              <w:spacing w:after="0" w:before="0" w:line="240" w:lineRule="auto"/>
              <w:ind w:right="74" w:hanging="360" w:left="834"/>
              <w:jc w:val="both"/>
              <w:rPr>
                <w:sz w:val="22"/>
              </w:rPr>
            </w:pPr>
            <w:r>
              <w:rPr>
                <w:sz w:val="22"/>
              </w:rPr>
              <w:t xml:space="preserve">gdy PCHN (Przewlekła </w:t>
            </w:r>
            <w:r>
              <w:rPr>
                <w:sz w:val="22"/>
              </w:rPr>
              <w:t xml:space="preserve">choroba nerek), stadium 3–5 u osób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bez niedożywienia ,u metabolicznie stabilnych osób można </w:t>
            </w:r>
            <w:r>
              <w:rPr>
                <w:spacing w:val="-2"/>
                <w:sz w:val="22"/>
              </w:rPr>
              <w:t xml:space="preserve">rozważyć: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3D972FE">
            <w:pPr>
              <w:pStyle w:val="1_65"/>
              <w:pBdr/>
              <w:spacing/>
              <w:ind w:right="76" w:left="834"/>
              <w:jc w:val="both"/>
              <w:rPr>
                <w:sz w:val="22"/>
              </w:rPr>
            </w:pPr>
            <w:r>
              <w:rPr>
                <w:sz w:val="22"/>
              </w:rPr>
              <w:t xml:space="preserve">0,55–0,6 g/kg należnej </w:t>
            </w:r>
            <w:r>
              <w:rPr>
                <w:sz w:val="22"/>
              </w:rPr>
              <w:t xml:space="preserve">masy ciała dobę;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7D67B9A">
            <w:pPr>
              <w:pStyle w:val="1_65"/>
              <w:numPr>
                <w:ilvl w:val="0"/>
                <w:numId w:val="29"/>
              </w:numPr>
              <w:pBdr/>
              <w:tabs>
                <w:tab w:val="left" w:leader="none" w:pos="834"/>
                <w:tab w:val="left" w:leader="none" w:pos="888"/>
                <w:tab w:val="left" w:leader="none" w:pos="2329"/>
                <w:tab w:val="left" w:leader="none" w:pos="3332"/>
              </w:tabs>
              <w:spacing w:after="0" w:before="1" w:line="240" w:lineRule="auto"/>
              <w:ind w:right="73" w:hanging="360" w:left="834"/>
              <w:jc w:val="both"/>
              <w:rPr>
                <w:sz w:val="22"/>
              </w:rPr>
            </w:pPr>
            <w:r>
              <w:rPr>
                <w:sz w:val="22"/>
              </w:rPr>
              <w:t xml:space="preserve">gdy</w:t>
            </w:r>
            <w:r>
              <w:rPr>
                <w:sz w:val="22"/>
              </w:rPr>
              <w:t xml:space="preserve"> PCHN, stadium 3–5 i </w:t>
            </w:r>
            <w:r>
              <w:rPr>
                <w:spacing w:val="-2"/>
                <w:sz w:val="22"/>
              </w:rPr>
              <w:t xml:space="preserve">cukrzyca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 xml:space="preserve">bez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 xml:space="preserve">cech </w:t>
            </w:r>
            <w:r>
              <w:rPr>
                <w:sz w:val="22"/>
              </w:rPr>
              <w:t xml:space="preserve">niedożywienia</w:t>
            </w:r>
            <w:r>
              <w:rPr>
                <w:spacing w:val="33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u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metabolicznie </w:t>
            </w:r>
            <w:r>
              <w:rPr>
                <w:spacing w:val="-2"/>
                <w:sz w:val="22"/>
              </w:rPr>
              <w:t xml:space="preserve">stabilnych: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82F0618">
            <w:pPr>
              <w:pStyle w:val="1_65"/>
              <w:pBdr/>
              <w:spacing/>
              <w:ind w:right="72" w:left="834"/>
              <w:jc w:val="both"/>
              <w:rPr>
                <w:sz w:val="22"/>
              </w:rPr>
            </w:pPr>
            <w:r>
              <w:rPr>
                <w:sz w:val="22"/>
              </w:rPr>
              <w:t xml:space="preserve">osób można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rozważyć </w:t>
            </w:r>
            <w:r>
              <w:rPr>
                <w:sz w:val="22"/>
              </w:rPr>
              <w:t xml:space="preserve">0,6–0,8 g/kg należnej masy ciała/dobę;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DF7D704">
            <w:pPr>
              <w:pStyle w:val="1_65"/>
              <w:numPr>
                <w:ilvl w:val="0"/>
                <w:numId w:val="29"/>
              </w:numPr>
              <w:pBdr/>
              <w:tabs>
                <w:tab w:val="left" w:leader="none" w:pos="834"/>
                <w:tab w:val="left" w:leader="none" w:pos="888"/>
              </w:tabs>
              <w:spacing w:after="0" w:before="0" w:line="252" w:lineRule="exact"/>
              <w:ind w:right="77" w:hanging="360" w:left="834"/>
              <w:jc w:val="both"/>
              <w:rPr>
                <w:sz w:val="22"/>
              </w:rPr>
            </w:pPr>
            <w:r>
              <w:rPr>
                <w:sz w:val="22"/>
              </w:rPr>
              <w:t xml:space="preserve">gdy</w:t>
            </w:r>
            <w:r>
              <w:rPr>
                <w:sz w:val="22"/>
              </w:rPr>
              <w:t xml:space="preserve"> pacjent jest dializowany 1,0–1,2 g białka /kg należnej masy ciała/dobę.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53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1" w:type="dxa"/>
            <w:vMerge w:val="continue"/>
          </w:tcPr>
          <w:p w14:paraId="5E6601A9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6" w:space="0"/>
              <w:right w:val="single" w:color="000000" w:sz="6" w:space="0"/>
            </w:tcBorders>
            <w:tcW w:w="3539" w:type="dxa"/>
            <w:vMerge w:val="restart"/>
          </w:tcPr>
          <w:p w14:paraId="5A483472">
            <w:pPr>
              <w:pStyle w:val="1_65"/>
              <w:pBdr/>
              <w:spacing w:before="5"/>
              <w:ind w:left="109"/>
              <w:rPr>
                <w:sz w:val="22"/>
              </w:rPr>
            </w:pPr>
            <w:r>
              <w:rPr>
                <w:sz w:val="22"/>
              </w:rPr>
              <w:t xml:space="preserve">Tłuszcz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ogółem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4" w:space="0"/>
            </w:tcBorders>
            <w:tcW w:w="3836" w:type="dxa"/>
          </w:tcPr>
          <w:p w14:paraId="59BC9B1E">
            <w:pPr>
              <w:pStyle w:val="1_65"/>
              <w:pBdr/>
              <w:spacing w:before="5" w:line="226" w:lineRule="exact"/>
              <w:ind w:left="114"/>
              <w:rPr>
                <w:sz w:val="22"/>
              </w:rPr>
            </w:pPr>
            <w:r>
              <w:rPr>
                <w:sz w:val="22"/>
              </w:rPr>
              <w:t xml:space="preserve">Wartości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referencyjne: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25–35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%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 xml:space="preserve">En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339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1" w:type="dxa"/>
            <w:vMerge w:val="continue"/>
          </w:tcPr>
          <w:p w14:paraId="27225872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  <w:right w:val="single" w:color="000000" w:sz="6" w:space="0"/>
            </w:tcBorders>
            <w:tcW w:w="3539" w:type="dxa"/>
            <w:vMerge w:val="continue"/>
          </w:tcPr>
          <w:p w14:paraId="21CDCD7F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6" w:space="0"/>
            </w:tcBorders>
            <w:tcW w:w="3836" w:type="dxa"/>
          </w:tcPr>
          <w:p w14:paraId="548B86F1">
            <w:pPr>
              <w:pStyle w:val="1_65"/>
              <w:pBdr/>
              <w:spacing w:line="246" w:lineRule="exact"/>
              <w:ind w:left="114"/>
              <w:rPr>
                <w:sz w:val="22"/>
              </w:rPr>
            </w:pPr>
            <w:r>
              <w:rPr>
                <w:sz w:val="22"/>
              </w:rPr>
              <w:t xml:space="preserve">27,8–38,9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g/1000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 xml:space="preserve">kcal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</w:tbl>
    <w:p w14:paraId="655DC078">
      <w:pPr>
        <w:pStyle w:val="1_65"/>
        <w:pBdr/>
        <w:spacing w:after="0" w:line="246" w:lineRule="exact"/>
        <w:ind/>
        <w:rPr>
          <w:sz w:val="22"/>
        </w:rPr>
        <w:sectPr>
          <w:footnotePr/>
          <w:endnotePr/>
          <w:type w:val="continuous"/>
          <w:pgSz w:h="16840" w:orient="portrait" w:w="11910"/>
          <w:pgMar w:top="1380" w:right="141" w:bottom="1433" w:left="708" w:header="709" w:footer="709" w:gutter="0"/>
          <w:cols w:num="1" w:sep="0" w:space="1701" w:equalWidth="1"/>
        </w:sect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tbl>
      <w:tblPr>
        <w:tblInd w:w="166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3539"/>
        <w:gridCol w:w="3836"/>
      </w:tblGrid>
      <w:tr>
        <w:trPr>
          <w:trHeight w:val="498"/>
        </w:trPr>
        <w:tc>
          <w:tcPr>
            <w:shd w:val="clear" w:color="ffffff" w:fill="bebebe"/>
            <w:tcBorders>
              <w:right w:val="single" w:color="000000" w:sz="18" w:space="0"/>
            </w:tcBorders>
            <w:tcW w:w="2691" w:type="dxa"/>
            <w:vMerge w:val="restart"/>
          </w:tcPr>
          <w:p w14:paraId="0A4A22AD">
            <w:pPr>
              <w:pStyle w:val="1_65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3539" w:type="dxa"/>
            <w:vMerge w:val="restart"/>
          </w:tcPr>
          <w:p w14:paraId="14399208">
            <w:pPr>
              <w:pStyle w:val="1_65"/>
              <w:pBdr/>
              <w:spacing/>
              <w:ind w:left="109"/>
              <w:rPr>
                <w:sz w:val="22"/>
              </w:rPr>
            </w:pPr>
            <w:r>
              <w:rPr>
                <w:sz w:val="22"/>
              </w:rPr>
              <w:t xml:space="preserve">w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tym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nasycone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kwasy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tłuszczowe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4" w:space="0"/>
            </w:tcBorders>
            <w:tcW w:w="3836" w:type="dxa"/>
          </w:tcPr>
          <w:p w14:paraId="27EF457E">
            <w:pPr>
              <w:pStyle w:val="1_65"/>
              <w:pBdr/>
              <w:spacing w:line="252" w:lineRule="exact"/>
              <w:ind w:left="114"/>
              <w:rPr>
                <w:sz w:val="22"/>
              </w:rPr>
            </w:pPr>
            <w:r>
              <w:rPr>
                <w:sz w:val="22"/>
              </w:rPr>
              <w:t xml:space="preserve">Wartości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referencyjne: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możliwie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jak najmniej, jednak nie więcej niż 7 % En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78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1" w:type="dxa"/>
            <w:vMerge w:val="continue"/>
          </w:tcPr>
          <w:p w14:paraId="3AA9C4C7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  <w:bottom w:val="single" w:color="000000" w:sz="6" w:space="0"/>
              <w:right w:val="single" w:color="000000" w:sz="6" w:space="0"/>
            </w:tcBorders>
            <w:tcW w:w="3539" w:type="dxa"/>
            <w:vMerge w:val="continue"/>
          </w:tcPr>
          <w:p w14:paraId="2F5BFFA4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6" w:space="0"/>
            </w:tcBorders>
            <w:tcW w:w="3836" w:type="dxa"/>
          </w:tcPr>
          <w:p w14:paraId="6770F730">
            <w:pPr>
              <w:pStyle w:val="1_65"/>
              <w:pBdr/>
              <w:spacing w:line="241" w:lineRule="exact"/>
              <w:ind w:left="114"/>
              <w:rPr>
                <w:sz w:val="22"/>
              </w:rPr>
            </w:pPr>
            <w:r>
              <w:rPr>
                <w:sz w:val="22"/>
              </w:rPr>
              <w:t xml:space="preserve">≤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7,8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g/1000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 xml:space="preserve">kcal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53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1" w:type="dxa"/>
            <w:vMerge w:val="continue"/>
          </w:tcPr>
          <w:p w14:paraId="2EBD31C2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3539" w:type="dxa"/>
            <w:vMerge w:val="restart"/>
          </w:tcPr>
          <w:p w14:paraId="5D8182ED">
            <w:pPr>
              <w:pStyle w:val="1_65"/>
              <w:pBdr/>
              <w:spacing w:line="244" w:lineRule="exact"/>
              <w:ind w:left="109"/>
              <w:rPr>
                <w:sz w:val="22"/>
              </w:rPr>
            </w:pPr>
            <w:r>
              <w:rPr>
                <w:sz w:val="22"/>
              </w:rPr>
              <w:t xml:space="preserve">Węglowodany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ogółem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4" w:space="0"/>
            </w:tcBorders>
            <w:tcW w:w="3836" w:type="dxa"/>
          </w:tcPr>
          <w:p w14:paraId="35D15E5E">
            <w:pPr>
              <w:pStyle w:val="1_65"/>
              <w:pBdr/>
              <w:spacing w:line="216" w:lineRule="exact"/>
              <w:ind w:left="114"/>
              <w:rPr>
                <w:sz w:val="22"/>
              </w:rPr>
            </w:pPr>
            <w:r>
              <w:rPr>
                <w:sz w:val="22"/>
              </w:rPr>
              <w:t xml:space="preserve">Wartości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referencyjne: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50–60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%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 xml:space="preserve">En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366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1" w:type="dxa"/>
            <w:vMerge w:val="continue"/>
          </w:tcPr>
          <w:p w14:paraId="159CD01D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  <w:bottom w:val="single" w:color="000000" w:sz="6" w:space="0"/>
              <w:right w:val="single" w:color="000000" w:sz="6" w:space="0"/>
            </w:tcBorders>
            <w:tcW w:w="3539" w:type="dxa"/>
            <w:vMerge w:val="continue"/>
          </w:tcPr>
          <w:p w14:paraId="246A7A3F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6" w:space="0"/>
            </w:tcBorders>
            <w:tcW w:w="3836" w:type="dxa"/>
          </w:tcPr>
          <w:p w14:paraId="5D08C63F">
            <w:pPr>
              <w:pStyle w:val="1_65"/>
              <w:pBdr/>
              <w:spacing w:line="246" w:lineRule="exact"/>
              <w:ind w:left="114"/>
              <w:rPr>
                <w:sz w:val="22"/>
              </w:rPr>
            </w:pPr>
            <w:r>
              <w:rPr>
                <w:sz w:val="22"/>
              </w:rPr>
              <w:t xml:space="preserve">125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–150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g/1000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 xml:space="preserve">kcal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53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1" w:type="dxa"/>
            <w:vMerge w:val="continue"/>
          </w:tcPr>
          <w:p w14:paraId="5D8CEB70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3539" w:type="dxa"/>
            <w:vMerge w:val="restart"/>
          </w:tcPr>
          <w:p w14:paraId="1D79EB3F">
            <w:pPr>
              <w:pStyle w:val="1_65"/>
              <w:pBdr/>
              <w:spacing w:line="244" w:lineRule="exact"/>
              <w:ind w:left="109"/>
              <w:rPr>
                <w:sz w:val="22"/>
              </w:rPr>
            </w:pPr>
            <w:r>
              <w:rPr>
                <w:sz w:val="22"/>
              </w:rPr>
              <w:t xml:space="preserve">w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tym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cukry (mono-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2"/>
                <w:sz w:val="22"/>
              </w:rPr>
              <w:t xml:space="preserve"> disacharydy)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4" w:space="0"/>
            </w:tcBorders>
            <w:tcW w:w="3836" w:type="dxa"/>
          </w:tcPr>
          <w:p w14:paraId="2EF13B2F">
            <w:pPr>
              <w:pStyle w:val="1_65"/>
              <w:pBdr/>
              <w:spacing w:line="214" w:lineRule="exact"/>
              <w:ind w:left="114"/>
              <w:rPr>
                <w:sz w:val="22"/>
              </w:rPr>
            </w:pPr>
            <w:r>
              <w:rPr>
                <w:sz w:val="22"/>
              </w:rPr>
              <w:t xml:space="preserve">Wartości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referencyjne: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≤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10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%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 xml:space="preserve">En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318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1" w:type="dxa"/>
            <w:vMerge w:val="continue"/>
          </w:tcPr>
          <w:p w14:paraId="4D1E20BC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  <w:bottom w:val="single" w:color="000000" w:sz="6" w:space="0"/>
              <w:right w:val="single" w:color="000000" w:sz="6" w:space="0"/>
            </w:tcBorders>
            <w:tcW w:w="3539" w:type="dxa"/>
            <w:vMerge w:val="continue"/>
          </w:tcPr>
          <w:p w14:paraId="0FF53A8C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6" w:space="0"/>
            </w:tcBorders>
            <w:tcW w:w="3836" w:type="dxa"/>
          </w:tcPr>
          <w:p w14:paraId="1A1066B7">
            <w:pPr>
              <w:pStyle w:val="1_65"/>
              <w:pBdr/>
              <w:spacing w:line="246" w:lineRule="exact"/>
              <w:ind w:left="114"/>
              <w:rPr>
                <w:sz w:val="22"/>
              </w:rPr>
            </w:pPr>
            <w:r>
              <w:rPr>
                <w:sz w:val="22"/>
              </w:rPr>
              <w:t xml:space="preserve">≤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25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g/1000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 xml:space="preserve">kcal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38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1" w:type="dxa"/>
            <w:vMerge w:val="continue"/>
          </w:tcPr>
          <w:p w14:paraId="13EA533C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3539" w:type="dxa"/>
          </w:tcPr>
          <w:p w14:paraId="331B0E49">
            <w:pPr>
              <w:pStyle w:val="1_65"/>
              <w:pBdr/>
              <w:spacing w:line="219" w:lineRule="exact"/>
              <w:ind w:left="109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Błonnik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3836" w:type="dxa"/>
          </w:tcPr>
          <w:p w14:paraId="60DAE651">
            <w:pPr>
              <w:pStyle w:val="1_65"/>
              <w:pBdr/>
              <w:spacing w:line="219" w:lineRule="exact"/>
              <w:ind w:left="114"/>
              <w:rPr>
                <w:sz w:val="22"/>
              </w:rPr>
            </w:pPr>
            <w:r>
              <w:rPr>
                <w:sz w:val="22"/>
              </w:rPr>
              <w:t xml:space="preserve">≥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 xml:space="preserve">25 </w:t>
            </w:r>
            <w:r>
              <w:rPr>
                <w:spacing w:val="-2"/>
                <w:sz w:val="22"/>
              </w:rPr>
              <w:t xml:space="preserve">g/dobę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36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1" w:type="dxa"/>
            <w:vMerge w:val="continue"/>
          </w:tcPr>
          <w:p w14:paraId="7ECEA1BF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3539" w:type="dxa"/>
          </w:tcPr>
          <w:p w14:paraId="11B1C913">
            <w:pPr>
              <w:pStyle w:val="1_65"/>
              <w:pBdr/>
              <w:spacing w:line="216" w:lineRule="exact"/>
              <w:ind w:left="109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Potas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3836" w:type="dxa"/>
          </w:tcPr>
          <w:p w14:paraId="3A5CF8D4">
            <w:pPr>
              <w:pStyle w:val="1_65"/>
              <w:pBdr/>
              <w:spacing w:line="216" w:lineRule="exact"/>
              <w:ind w:left="114"/>
              <w:rPr>
                <w:sz w:val="22"/>
              </w:rPr>
            </w:pPr>
            <w:r>
              <w:rPr>
                <w:sz w:val="22"/>
              </w:rPr>
              <w:t xml:space="preserve">2500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–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3000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 xml:space="preserve">mg/d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38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1" w:type="dxa"/>
            <w:vMerge w:val="continue"/>
          </w:tcPr>
          <w:p w14:paraId="57F7C7DE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3539" w:type="dxa"/>
          </w:tcPr>
          <w:p w14:paraId="0DEC26A9">
            <w:pPr>
              <w:pStyle w:val="1_65"/>
              <w:pBdr/>
              <w:spacing w:line="219" w:lineRule="exact"/>
              <w:ind w:left="109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Fosfor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3836" w:type="dxa"/>
          </w:tcPr>
          <w:p w14:paraId="3A4C6307">
            <w:pPr>
              <w:pStyle w:val="1_65"/>
              <w:pBdr/>
              <w:spacing w:line="219" w:lineRule="exact"/>
              <w:ind w:left="114"/>
              <w:rPr>
                <w:sz w:val="22"/>
              </w:rPr>
            </w:pPr>
            <w:r>
              <w:rPr>
                <w:sz w:val="22"/>
              </w:rPr>
              <w:t xml:space="preserve">800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– 1000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 xml:space="preserve">mg/d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45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1" w:type="dxa"/>
            <w:vMerge w:val="continue"/>
          </w:tcPr>
          <w:p w14:paraId="0000236F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6" w:space="0"/>
              <w:right w:val="single" w:color="000000" w:sz="6" w:space="0"/>
            </w:tcBorders>
            <w:tcW w:w="3539" w:type="dxa"/>
          </w:tcPr>
          <w:p w14:paraId="4947651D">
            <w:pPr>
              <w:pStyle w:val="1_65"/>
              <w:pBdr/>
              <w:spacing w:line="226" w:lineRule="exact"/>
              <w:ind w:left="109"/>
              <w:rPr>
                <w:sz w:val="22"/>
              </w:rPr>
            </w:pPr>
            <w:r>
              <w:rPr>
                <w:spacing w:val="-5"/>
                <w:sz w:val="22"/>
              </w:rPr>
              <w:t xml:space="preserve">Sód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</w:tcBorders>
            <w:tcW w:w="3836" w:type="dxa"/>
          </w:tcPr>
          <w:p w14:paraId="4530FB34">
            <w:pPr>
              <w:pStyle w:val="1_65"/>
              <w:pBdr/>
              <w:spacing w:line="226" w:lineRule="exact"/>
              <w:ind w:left="114"/>
              <w:rPr>
                <w:sz w:val="22"/>
              </w:rPr>
            </w:pPr>
            <w:r>
              <w:rPr>
                <w:sz w:val="22"/>
              </w:rPr>
              <w:t xml:space="preserve">2000–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2300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mg/dobę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505"/>
        </w:trPr>
        <w:tc>
          <w:tcPr>
            <w:shd w:val="clear" w:color="ffffff" w:fill="bebebe"/>
            <w:tcBorders/>
            <w:tcW w:w="2691" w:type="dxa"/>
          </w:tcPr>
          <w:p w14:paraId="3DC22E9B">
            <w:pPr>
              <w:pStyle w:val="1_65"/>
              <w:pBdr/>
              <w:spacing w:line="254" w:lineRule="exact"/>
              <w:ind w:right="570" w:hanging="140" w:left="739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Grupy</w:t>
            </w:r>
            <w:r>
              <w:rPr>
                <w:b/>
                <w:spacing w:val="-14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środków </w:t>
            </w:r>
            <w:r>
              <w:rPr>
                <w:b/>
                <w:spacing w:val="-2"/>
                <w:sz w:val="22"/>
              </w:rPr>
              <w:t xml:space="preserve">spożywczych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/>
            <w:tcW w:w="3539" w:type="dxa"/>
          </w:tcPr>
          <w:p w14:paraId="32616884">
            <w:pPr>
              <w:pStyle w:val="1_65"/>
              <w:pBdr/>
              <w:spacing w:before="125"/>
              <w:ind w:left="109"/>
              <w:rPr>
                <w:sz w:val="22"/>
              </w:rPr>
            </w:pPr>
            <w:r>
              <w:rPr>
                <w:sz w:val="22"/>
              </w:rPr>
              <w:t xml:space="preserve">Produkty</w:t>
            </w:r>
            <w:r>
              <w:rPr>
                <w:spacing w:val="-2"/>
                <w:sz w:val="22"/>
              </w:rPr>
              <w:t xml:space="preserve"> rekomendowane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/>
            <w:tcW w:w="3836" w:type="dxa"/>
          </w:tcPr>
          <w:p w14:paraId="1F3DCDDE">
            <w:pPr>
              <w:pStyle w:val="1_65"/>
              <w:pBdr/>
              <w:spacing w:before="125"/>
              <w:ind w:left="106"/>
              <w:rPr>
                <w:sz w:val="22"/>
              </w:rPr>
            </w:pPr>
            <w:r>
              <w:rPr>
                <w:sz w:val="22"/>
              </w:rPr>
              <w:t xml:space="preserve">Produkty</w:t>
            </w:r>
            <w:r>
              <w:rPr>
                <w:spacing w:val="-2"/>
                <w:sz w:val="22"/>
              </w:rPr>
              <w:t xml:space="preserve"> przeciwwskazane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6323"/>
        </w:trPr>
        <w:tc>
          <w:tcPr>
            <w:shd w:val="clear" w:color="ffffff" w:fill="bebebe"/>
            <w:tcBorders>
              <w:bottom w:val="single" w:color="000000" w:sz="4" w:space="0"/>
            </w:tcBorders>
            <w:tcW w:w="2691" w:type="dxa"/>
          </w:tcPr>
          <w:p w14:paraId="602E9D7E">
            <w:pPr>
              <w:pStyle w:val="1_65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676C1CC">
            <w:pPr>
              <w:pStyle w:val="1_65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1490FCE">
            <w:pPr>
              <w:pStyle w:val="1_65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AB039DB">
            <w:pPr>
              <w:pStyle w:val="1_65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42C643F">
            <w:pPr>
              <w:pStyle w:val="1_65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777E453">
            <w:pPr>
              <w:pStyle w:val="1_65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E27737A">
            <w:pPr>
              <w:pStyle w:val="1_65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1279E30">
            <w:pPr>
              <w:pStyle w:val="1_65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D268D84">
            <w:pPr>
              <w:pStyle w:val="1_65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065E918">
            <w:pPr>
              <w:pStyle w:val="1_65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7962895">
            <w:pPr>
              <w:pStyle w:val="1_65"/>
              <w:pBdr/>
              <w:spacing w:before="249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07B892F">
            <w:pPr>
              <w:pStyle w:val="1_65"/>
              <w:pBdr/>
              <w:spacing/>
              <w:ind w:left="472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Produkty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 xml:space="preserve">zbożowe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bottom w:val="single" w:color="000000" w:sz="4" w:space="0"/>
            </w:tcBorders>
            <w:tcW w:w="3539" w:type="dxa"/>
          </w:tcPr>
          <w:p w14:paraId="4D08FA9D">
            <w:pPr>
              <w:pStyle w:val="1_65"/>
              <w:numPr>
                <w:ilvl w:val="0"/>
                <w:numId w:val="28"/>
              </w:numPr>
              <w:pBdr/>
              <w:tabs>
                <w:tab w:val="left" w:leader="none" w:pos="540"/>
                <w:tab w:val="left" w:leader="none" w:pos="542"/>
                <w:tab w:val="left" w:leader="none" w:pos="2094"/>
              </w:tabs>
              <w:spacing w:after="0" w:before="0" w:line="242" w:lineRule="auto"/>
              <w:ind w:right="76" w:hanging="361" w:left="542"/>
              <w:jc w:val="both"/>
              <w:rPr>
                <w:sz w:val="22"/>
              </w:rPr>
            </w:pPr>
            <w:r>
              <w:rPr>
                <w:spacing w:val="-4"/>
                <w:sz w:val="22"/>
              </w:rPr>
              <w:t xml:space="preserve">mąki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niskobiałkowe, bezbiałkowe;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0558A9D">
            <w:pPr>
              <w:pStyle w:val="1_65"/>
              <w:numPr>
                <w:ilvl w:val="0"/>
                <w:numId w:val="28"/>
              </w:numPr>
              <w:pBdr/>
              <w:tabs>
                <w:tab w:val="left" w:leader="none" w:pos="540"/>
              </w:tabs>
              <w:spacing w:after="0" w:before="0" w:line="249" w:lineRule="exact"/>
              <w:ind w:right="0" w:hanging="359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skrobia</w:t>
            </w:r>
            <w:r>
              <w:rPr>
                <w:spacing w:val="73"/>
                <w:sz w:val="22"/>
              </w:rPr>
              <w:t xml:space="preserve">   </w:t>
            </w:r>
            <w:r>
              <w:rPr>
                <w:sz w:val="22"/>
              </w:rPr>
              <w:t xml:space="preserve">pszenna,</w:t>
            </w:r>
            <w:r>
              <w:rPr>
                <w:spacing w:val="73"/>
                <w:sz w:val="22"/>
              </w:rPr>
              <w:t xml:space="preserve">   </w:t>
            </w:r>
            <w:r>
              <w:rPr>
                <w:spacing w:val="-2"/>
                <w:sz w:val="22"/>
              </w:rPr>
              <w:t xml:space="preserve">ryżowa,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405E652">
            <w:pPr>
              <w:pStyle w:val="1_65"/>
              <w:pBdr/>
              <w:spacing w:line="252" w:lineRule="exact"/>
              <w:ind w:left="542"/>
              <w:jc w:val="both"/>
              <w:rPr>
                <w:sz w:val="22"/>
              </w:rPr>
            </w:pPr>
            <w:r>
              <w:rPr>
                <w:sz w:val="22"/>
              </w:rPr>
              <w:t xml:space="preserve">ziemniaczana,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kukurydziana;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B2F13BE">
            <w:pPr>
              <w:pStyle w:val="1_65"/>
              <w:numPr>
                <w:ilvl w:val="0"/>
                <w:numId w:val="28"/>
              </w:numPr>
              <w:pBdr/>
              <w:tabs>
                <w:tab w:val="left" w:leader="none" w:pos="540"/>
                <w:tab w:val="left" w:leader="none" w:pos="542"/>
                <w:tab w:val="left" w:leader="none" w:pos="2267"/>
              </w:tabs>
              <w:spacing w:after="0" w:before="0" w:line="240" w:lineRule="auto"/>
              <w:ind w:right="76" w:hanging="361" w:left="542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pieczywo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bezbiałkowe, </w:t>
            </w:r>
            <w:r>
              <w:rPr>
                <w:sz w:val="22"/>
              </w:rPr>
              <w:t xml:space="preserve">niskobiałkowe, jasne pieczywo, chleb pytlowy;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FA85061">
            <w:pPr>
              <w:pStyle w:val="1_65"/>
              <w:numPr>
                <w:ilvl w:val="0"/>
                <w:numId w:val="28"/>
              </w:numPr>
              <w:pBdr/>
              <w:tabs>
                <w:tab w:val="left" w:leader="none" w:pos="540"/>
                <w:tab w:val="left" w:leader="none" w:pos="542"/>
              </w:tabs>
              <w:spacing w:after="0" w:before="0" w:line="240" w:lineRule="auto"/>
              <w:ind w:right="76" w:hanging="361" w:left="542"/>
              <w:jc w:val="both"/>
              <w:rPr>
                <w:sz w:val="22"/>
              </w:rPr>
            </w:pPr>
            <w:r>
              <w:rPr>
                <w:sz w:val="22"/>
              </w:rPr>
              <w:t xml:space="preserve">kasze średnio i drobnoziarniste, np.: manna, </w:t>
            </w:r>
            <w:r>
              <w:rPr>
                <w:sz w:val="22"/>
              </w:rPr>
              <w:t xml:space="preserve">kukurydziana, jęczmienna (perłowa, mazurska, wiejska), orkiszowa, jaglana, </w:t>
            </w:r>
            <w:r>
              <w:rPr>
                <w:spacing w:val="-2"/>
                <w:sz w:val="22"/>
              </w:rPr>
              <w:t xml:space="preserve">krakowska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91BC23B">
            <w:pPr>
              <w:pStyle w:val="1_65"/>
              <w:pBdr/>
              <w:spacing/>
              <w:ind w:left="542"/>
              <w:jc w:val="both"/>
              <w:rPr>
                <w:sz w:val="22"/>
              </w:rPr>
            </w:pPr>
            <w:r>
              <w:rPr>
                <w:sz w:val="22"/>
              </w:rPr>
              <w:t xml:space="preserve">(w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ograniczonych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ilościach);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BB1939A">
            <w:pPr>
              <w:pStyle w:val="1_65"/>
              <w:numPr>
                <w:ilvl w:val="0"/>
                <w:numId w:val="28"/>
              </w:numPr>
              <w:pBdr/>
              <w:tabs>
                <w:tab w:val="left" w:leader="none" w:pos="540"/>
                <w:tab w:val="left" w:leader="none" w:pos="542"/>
                <w:tab w:val="left" w:leader="none" w:pos="1844"/>
                <w:tab w:val="left" w:leader="none" w:pos="3198"/>
              </w:tabs>
              <w:spacing w:after="0" w:before="0" w:line="240" w:lineRule="auto"/>
              <w:ind w:right="75" w:hanging="361" w:left="542"/>
              <w:jc w:val="both"/>
              <w:rPr>
                <w:sz w:val="22"/>
              </w:rPr>
            </w:pPr>
            <w:r>
              <w:rPr>
                <w:sz w:val="22"/>
              </w:rPr>
              <w:t xml:space="preserve">płatki naturalne błyskawiczne np.: gryczane, jęczmienne, </w:t>
            </w:r>
            <w:r>
              <w:rPr>
                <w:spacing w:val="-2"/>
                <w:sz w:val="22"/>
              </w:rPr>
              <w:t xml:space="preserve">żytnie,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ryżowe</w:t>
            </w:r>
            <w:r>
              <w:rPr>
                <w:sz w:val="22"/>
              </w:rPr>
              <w:tab/>
            </w:r>
            <w:r>
              <w:rPr>
                <w:spacing w:val="-6"/>
                <w:sz w:val="22"/>
              </w:rPr>
              <w:t xml:space="preserve">(w </w:t>
            </w:r>
            <w:r>
              <w:rPr>
                <w:sz w:val="22"/>
              </w:rPr>
              <w:t xml:space="preserve">ograniczonych ilościach);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E51B039">
            <w:pPr>
              <w:pStyle w:val="1_65"/>
              <w:numPr>
                <w:ilvl w:val="0"/>
                <w:numId w:val="28"/>
              </w:numPr>
              <w:pBdr/>
              <w:tabs>
                <w:tab w:val="left" w:leader="none" w:pos="540"/>
                <w:tab w:val="left" w:leader="none" w:pos="542"/>
                <w:tab w:val="left" w:leader="none" w:pos="2267"/>
              </w:tabs>
              <w:spacing w:after="0" w:before="0" w:line="240" w:lineRule="auto"/>
              <w:ind w:right="76" w:hanging="361" w:left="542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makarony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bezbiałkowe, niskobiałkowe;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DEF8510">
            <w:pPr>
              <w:pStyle w:val="1_65"/>
              <w:numPr>
                <w:ilvl w:val="0"/>
                <w:numId w:val="28"/>
              </w:numPr>
              <w:pBdr/>
              <w:tabs>
                <w:tab w:val="left" w:leader="none" w:pos="540"/>
              </w:tabs>
              <w:spacing w:after="0" w:before="0" w:line="240" w:lineRule="auto"/>
              <w:ind w:right="0" w:hanging="359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ryż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(w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ograniczonych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ilościach);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9F6B794">
            <w:pPr>
              <w:pStyle w:val="1_65"/>
              <w:numPr>
                <w:ilvl w:val="0"/>
                <w:numId w:val="28"/>
              </w:numPr>
              <w:pBdr/>
              <w:tabs>
                <w:tab w:val="left" w:leader="none" w:pos="540"/>
                <w:tab w:val="left" w:leader="none" w:pos="542"/>
              </w:tabs>
              <w:spacing w:after="0" w:before="0" w:line="240" w:lineRule="auto"/>
              <w:ind w:right="73" w:hanging="361" w:left="542"/>
              <w:jc w:val="both"/>
              <w:rPr>
                <w:sz w:val="22"/>
              </w:rPr>
            </w:pPr>
            <w:r>
              <w:rPr>
                <w:sz w:val="22"/>
              </w:rPr>
              <w:t xml:space="preserve">potrawy mączne z mąki nisko- bądź bezbiałkowej np.: pierogi, kopytka, kluski, bez okrasy (w ograniczonych ilościach);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DA981F3">
            <w:pPr>
              <w:pStyle w:val="1_65"/>
              <w:numPr>
                <w:ilvl w:val="0"/>
                <w:numId w:val="28"/>
              </w:numPr>
              <w:pBdr/>
              <w:tabs>
                <w:tab w:val="left" w:leader="none" w:pos="540"/>
              </w:tabs>
              <w:spacing w:after="0" w:before="0" w:line="234" w:lineRule="exact"/>
              <w:ind w:right="0" w:hanging="359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suchary</w:t>
            </w:r>
            <w:r>
              <w:rPr>
                <w:spacing w:val="-2"/>
                <w:sz w:val="22"/>
              </w:rPr>
              <w:t xml:space="preserve"> niskobiałkowe.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bottom w:val="single" w:color="000000" w:sz="4" w:space="0"/>
            </w:tcBorders>
            <w:tcW w:w="3836" w:type="dxa"/>
          </w:tcPr>
          <w:p w14:paraId="25800184">
            <w:pPr>
              <w:pStyle w:val="1_65"/>
              <w:numPr>
                <w:ilvl w:val="0"/>
                <w:numId w:val="27"/>
              </w:numPr>
              <w:pBdr/>
              <w:tabs>
                <w:tab w:val="left" w:leader="none" w:pos="538"/>
                <w:tab w:val="left" w:leader="none" w:pos="1908"/>
                <w:tab w:val="left" w:leader="none" w:pos="2789"/>
                <w:tab w:val="left" w:leader="none" w:pos="3386"/>
              </w:tabs>
              <w:spacing w:after="0" w:before="0" w:line="242" w:lineRule="auto"/>
              <w:ind w:right="75" w:hanging="360" w:left="53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tradycyjne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 xml:space="preserve">mąki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w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 xml:space="preserve">tym </w:t>
            </w:r>
            <w:r>
              <w:rPr>
                <w:spacing w:val="-2"/>
                <w:sz w:val="22"/>
              </w:rPr>
              <w:t xml:space="preserve">pełnoziarniste;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94EB9ED">
            <w:pPr>
              <w:pStyle w:val="1_65"/>
              <w:numPr>
                <w:ilvl w:val="0"/>
                <w:numId w:val="27"/>
              </w:numPr>
              <w:pBdr/>
              <w:tabs>
                <w:tab w:val="left" w:leader="none" w:pos="538"/>
                <w:tab w:val="left" w:leader="none" w:pos="1582"/>
                <w:tab w:val="left" w:leader="none" w:pos="2885"/>
              </w:tabs>
              <w:spacing w:after="0" w:before="0" w:line="242" w:lineRule="auto"/>
              <w:ind w:right="73" w:hanging="360" w:left="53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zwykłe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pieczywo,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pieczywo </w:t>
            </w:r>
            <w:r>
              <w:rPr>
                <w:sz w:val="22"/>
              </w:rPr>
              <w:t xml:space="preserve">pełnoziarniste, chleb razowy;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1A1C23A">
            <w:pPr>
              <w:pStyle w:val="1_65"/>
              <w:numPr>
                <w:ilvl w:val="0"/>
                <w:numId w:val="27"/>
              </w:numPr>
              <w:pBdr/>
              <w:tabs>
                <w:tab w:val="left" w:leader="none" w:pos="538"/>
              </w:tabs>
              <w:spacing w:after="0" w:before="0" w:line="240" w:lineRule="auto"/>
              <w:ind w:right="74" w:hanging="360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pieczywo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z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dodatkiem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cukru,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słodu, syropów, miodu, karmelu;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B0E60C7">
            <w:pPr>
              <w:pStyle w:val="1_65"/>
              <w:numPr>
                <w:ilvl w:val="0"/>
                <w:numId w:val="27"/>
              </w:numPr>
              <w:pBdr/>
              <w:tabs>
                <w:tab w:val="left" w:leader="none" w:pos="537"/>
                <w:tab w:val="left" w:leader="none" w:pos="2018"/>
                <w:tab w:val="left" w:leader="none" w:pos="3667"/>
              </w:tabs>
              <w:spacing w:after="0" w:before="0" w:line="252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pieczywo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cukiernicze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i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2895FF0">
            <w:pPr>
              <w:pStyle w:val="1_65"/>
              <w:pBdr/>
              <w:spacing w:line="252" w:lineRule="exact"/>
              <w:ind w:left="538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półcukiernicze;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B208725">
            <w:pPr>
              <w:pStyle w:val="1_65"/>
              <w:numPr>
                <w:ilvl w:val="0"/>
                <w:numId w:val="27"/>
              </w:numPr>
              <w:pBdr/>
              <w:tabs>
                <w:tab w:val="left" w:leader="none" w:pos="538"/>
              </w:tabs>
              <w:spacing w:after="0" w:before="0" w:line="240" w:lineRule="auto"/>
              <w:ind w:right="75" w:hanging="360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produkty mączne smażone w dużej ilości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tłuszczu,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np.: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pączki,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faworki, </w:t>
            </w:r>
            <w:r>
              <w:rPr>
                <w:spacing w:val="-2"/>
                <w:sz w:val="22"/>
              </w:rPr>
              <w:t xml:space="preserve">racuchy;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E3F718F">
            <w:pPr>
              <w:pStyle w:val="1_65"/>
              <w:numPr>
                <w:ilvl w:val="0"/>
                <w:numId w:val="27"/>
              </w:numPr>
              <w:pBdr/>
              <w:tabs>
                <w:tab w:val="left" w:leader="none" w:pos="537"/>
              </w:tabs>
              <w:spacing w:after="0" w:before="0" w:line="252" w:lineRule="exact"/>
              <w:ind w:right="0" w:hanging="359" w:left="537"/>
              <w:jc w:val="both"/>
              <w:rPr>
                <w:sz w:val="22"/>
              </w:rPr>
            </w:pPr>
            <w:r>
              <w:rPr>
                <w:sz w:val="22"/>
              </w:rPr>
              <w:t xml:space="preserve">kasze</w:t>
            </w:r>
            <w:r>
              <w:rPr>
                <w:spacing w:val="4"/>
                <w:sz w:val="22"/>
              </w:rPr>
              <w:t xml:space="preserve"> </w:t>
            </w:r>
            <w:r>
              <w:rPr>
                <w:sz w:val="22"/>
              </w:rPr>
              <w:t xml:space="preserve">gruboziarniste,</w:t>
            </w:r>
            <w:r>
              <w:rPr>
                <w:spacing w:val="6"/>
                <w:sz w:val="22"/>
              </w:rPr>
              <w:t xml:space="preserve"> </w:t>
            </w:r>
            <w:r>
              <w:rPr>
                <w:sz w:val="22"/>
              </w:rPr>
              <w:t xml:space="preserve">np.:</w:t>
            </w:r>
            <w:r>
              <w:rPr>
                <w:spacing w:val="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gryczana,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E726AF6">
            <w:pPr>
              <w:pStyle w:val="1_65"/>
              <w:pBdr/>
              <w:spacing w:line="252" w:lineRule="exact"/>
              <w:ind w:left="538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pęczak;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AC42475">
            <w:pPr>
              <w:pStyle w:val="1_65"/>
              <w:numPr>
                <w:ilvl w:val="0"/>
                <w:numId w:val="27"/>
              </w:numPr>
              <w:pBdr/>
              <w:tabs>
                <w:tab w:val="left" w:leader="none" w:pos="538"/>
                <w:tab w:val="left" w:leader="none" w:pos="2527"/>
              </w:tabs>
              <w:spacing w:after="0" w:before="0" w:line="240" w:lineRule="auto"/>
              <w:ind w:right="74" w:hanging="360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płatki owsiane, kukurydziane i inne słodzone płatki śniadaniowe, np.: </w:t>
            </w:r>
            <w:r>
              <w:rPr>
                <w:spacing w:val="-2"/>
                <w:sz w:val="22"/>
              </w:rPr>
              <w:t xml:space="preserve">cynamonowe,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czekoladowe, miodowe;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E157235">
            <w:pPr>
              <w:pStyle w:val="1_65"/>
              <w:numPr>
                <w:ilvl w:val="0"/>
                <w:numId w:val="27"/>
              </w:numPr>
              <w:pBdr/>
              <w:tabs>
                <w:tab w:val="left" w:leader="none" w:pos="537"/>
              </w:tabs>
              <w:spacing w:after="0" w:before="0" w:line="252" w:lineRule="exact"/>
              <w:ind w:right="0" w:hanging="359" w:left="537"/>
              <w:jc w:val="both"/>
              <w:rPr>
                <w:sz w:val="22"/>
              </w:rPr>
            </w:pPr>
            <w:r>
              <w:rPr>
                <w:sz w:val="22"/>
              </w:rPr>
              <w:t xml:space="preserve">makarony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tradycyjne;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BB9A37E">
            <w:pPr>
              <w:pStyle w:val="1_65"/>
              <w:numPr>
                <w:ilvl w:val="0"/>
                <w:numId w:val="27"/>
              </w:numPr>
              <w:pBdr/>
              <w:tabs>
                <w:tab w:val="left" w:leader="none" w:pos="537"/>
              </w:tabs>
              <w:spacing w:after="0" w:before="0" w:line="252" w:lineRule="exact"/>
              <w:ind w:right="0" w:hanging="359" w:left="537"/>
              <w:jc w:val="both"/>
              <w:rPr>
                <w:sz w:val="22"/>
              </w:rPr>
            </w:pPr>
            <w:r>
              <w:rPr>
                <w:sz w:val="22"/>
              </w:rPr>
              <w:t xml:space="preserve">potrawy</w:t>
            </w:r>
            <w:r>
              <w:rPr>
                <w:spacing w:val="34"/>
                <w:sz w:val="22"/>
              </w:rPr>
              <w:t xml:space="preserve">  </w:t>
            </w:r>
            <w:r>
              <w:rPr>
                <w:sz w:val="22"/>
              </w:rPr>
              <w:t xml:space="preserve">mączne</w:t>
            </w:r>
            <w:r>
              <w:rPr>
                <w:spacing w:val="37"/>
                <w:sz w:val="22"/>
              </w:rPr>
              <w:t xml:space="preserve">  </w:t>
            </w:r>
            <w:r>
              <w:rPr>
                <w:sz w:val="22"/>
              </w:rPr>
              <w:t xml:space="preserve">z</w:t>
            </w:r>
            <w:r>
              <w:rPr>
                <w:spacing w:val="35"/>
                <w:sz w:val="22"/>
              </w:rPr>
              <w:t xml:space="preserve">  </w:t>
            </w:r>
            <w:r>
              <w:rPr>
                <w:spacing w:val="-2"/>
                <w:sz w:val="22"/>
              </w:rPr>
              <w:t xml:space="preserve">tradycyjnych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79B5DA4">
            <w:pPr>
              <w:pStyle w:val="1_65"/>
              <w:pBdr/>
              <w:spacing w:line="252" w:lineRule="exact"/>
              <w:ind w:left="538"/>
              <w:rPr>
                <w:sz w:val="22"/>
              </w:rPr>
            </w:pPr>
            <w:r>
              <w:rPr>
                <w:spacing w:val="-4"/>
                <w:sz w:val="22"/>
              </w:rPr>
              <w:t xml:space="preserve">mąk;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D0863A2">
            <w:pPr>
              <w:pStyle w:val="1_65"/>
              <w:numPr>
                <w:ilvl w:val="0"/>
                <w:numId w:val="27"/>
              </w:numPr>
              <w:pBdr/>
              <w:tabs>
                <w:tab w:val="left" w:leader="none" w:pos="538"/>
                <w:tab w:val="left" w:leader="none" w:pos="1390"/>
                <w:tab w:val="left" w:leader="none" w:pos="1958"/>
                <w:tab w:val="left" w:leader="none" w:pos="2963"/>
              </w:tabs>
              <w:spacing w:after="0" w:before="0" w:line="240" w:lineRule="auto"/>
              <w:ind w:right="75" w:hanging="360" w:left="53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otręby,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 xml:space="preserve">np.: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owsiane,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pszenne, </w:t>
            </w:r>
            <w:r>
              <w:rPr>
                <w:sz w:val="22"/>
              </w:rPr>
              <w:t xml:space="preserve">żytnie, orkiszowe.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3036"/>
        </w:trPr>
        <w:tc>
          <w:tcPr>
            <w:shd w:val="clear" w:color="ffffff" w:fill="bebebe"/>
            <w:tcBorders>
              <w:top w:val="single" w:color="000000" w:sz="4" w:space="0"/>
              <w:bottom w:val="single" w:color="000000" w:sz="4" w:space="0"/>
            </w:tcBorders>
            <w:tcW w:w="2691" w:type="dxa"/>
          </w:tcPr>
          <w:p w14:paraId="1C397138">
            <w:pPr>
              <w:pStyle w:val="1_65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8EDA253">
            <w:pPr>
              <w:pStyle w:val="1_65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3D335CE">
            <w:pPr>
              <w:pStyle w:val="1_65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14C1E54">
            <w:pPr>
              <w:pStyle w:val="1_65"/>
              <w:pBdr/>
              <w:spacing w:before="251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490D1CC">
            <w:pPr>
              <w:pStyle w:val="1_65"/>
              <w:pBdr/>
              <w:spacing/>
              <w:ind w:hanging="546" w:left="868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Warzywa</w:t>
            </w:r>
            <w:r>
              <w:rPr>
                <w:b/>
                <w:spacing w:val="-14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i</w:t>
            </w:r>
            <w:r>
              <w:rPr>
                <w:b/>
                <w:spacing w:val="-14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przetwory </w:t>
            </w:r>
            <w:r>
              <w:rPr>
                <w:b/>
                <w:spacing w:val="-2"/>
                <w:sz w:val="22"/>
              </w:rPr>
              <w:t xml:space="preserve">warzywne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3539" w:type="dxa"/>
          </w:tcPr>
          <w:p w14:paraId="54D8DADC">
            <w:pPr>
              <w:pStyle w:val="1_65"/>
              <w:numPr>
                <w:ilvl w:val="0"/>
                <w:numId w:val="26"/>
              </w:numPr>
              <w:pBdr/>
              <w:tabs>
                <w:tab w:val="left" w:leader="none" w:pos="540"/>
                <w:tab w:val="left" w:leader="none" w:pos="542"/>
                <w:tab w:val="left" w:leader="none" w:pos="1645"/>
                <w:tab w:val="left" w:leader="none" w:pos="2607"/>
              </w:tabs>
              <w:spacing w:after="0" w:before="0" w:line="240" w:lineRule="auto"/>
              <w:ind w:right="76" w:hanging="361" w:left="5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warzywa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świeże,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mrożone, </w:t>
            </w:r>
            <w:r>
              <w:rPr>
                <w:sz w:val="22"/>
              </w:rPr>
              <w:t xml:space="preserve">gotowane,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duszone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z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 xml:space="preserve">niewielkim dodatkiem tłuszczu, pieczone (z </w:t>
            </w:r>
            <w:r>
              <w:rPr>
                <w:spacing w:val="-2"/>
                <w:sz w:val="22"/>
              </w:rPr>
              <w:t xml:space="preserve">wykluczeniem przeciwskazanych);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0424AB5">
            <w:pPr>
              <w:pStyle w:val="1_65"/>
              <w:numPr>
                <w:ilvl w:val="0"/>
                <w:numId w:val="26"/>
              </w:numPr>
              <w:pBdr/>
              <w:tabs>
                <w:tab w:val="left" w:leader="none" w:pos="540"/>
                <w:tab w:val="left" w:leader="none" w:pos="542"/>
              </w:tabs>
              <w:spacing w:after="0" w:before="0" w:line="240" w:lineRule="auto"/>
              <w:ind w:right="73" w:hanging="361" w:left="542"/>
              <w:jc w:val="both"/>
              <w:rPr>
                <w:sz w:val="22"/>
              </w:rPr>
            </w:pPr>
            <w:r>
              <w:rPr>
                <w:sz w:val="22"/>
              </w:rPr>
              <w:t xml:space="preserve">gotowany kalafior, brokuł – bez łodygi (w ograniczonych </w:t>
            </w:r>
            <w:r>
              <w:rPr>
                <w:spacing w:val="-2"/>
                <w:sz w:val="22"/>
              </w:rPr>
              <w:t xml:space="preserve">ilościach);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6231705">
            <w:pPr>
              <w:pStyle w:val="1_65"/>
              <w:numPr>
                <w:ilvl w:val="0"/>
                <w:numId w:val="26"/>
              </w:numPr>
              <w:pBdr/>
              <w:tabs>
                <w:tab w:val="left" w:leader="none" w:pos="540"/>
              </w:tabs>
              <w:spacing w:after="0" w:before="0" w:line="240" w:lineRule="auto"/>
              <w:ind w:right="0" w:hanging="359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pomidor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bez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skóry.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3836" w:type="dxa"/>
          </w:tcPr>
          <w:p w14:paraId="7F2C1CD8">
            <w:pPr>
              <w:pStyle w:val="1_65"/>
              <w:numPr>
                <w:ilvl w:val="0"/>
                <w:numId w:val="25"/>
              </w:numPr>
              <w:pBdr/>
              <w:tabs>
                <w:tab w:val="left" w:leader="none" w:pos="538"/>
              </w:tabs>
              <w:spacing w:after="0" w:before="0" w:line="240" w:lineRule="auto"/>
              <w:ind w:right="74" w:hanging="360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warzywa kapustne: kapusta, brukselka, rzodkiewka, rzepa;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2867D51">
            <w:pPr>
              <w:pStyle w:val="1_65"/>
              <w:numPr>
                <w:ilvl w:val="0"/>
                <w:numId w:val="25"/>
              </w:numPr>
              <w:pBdr/>
              <w:tabs>
                <w:tab w:val="left" w:leader="none" w:pos="538"/>
              </w:tabs>
              <w:spacing w:after="0" w:before="0" w:line="240" w:lineRule="auto"/>
              <w:ind w:right="75" w:hanging="360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warzywa cebulowe podawane </w:t>
            </w:r>
            <w:r>
              <w:rPr>
                <w:sz w:val="22"/>
              </w:rPr>
              <w:t xml:space="preserve">na surowo oraz smażone: cebula, por, </w:t>
            </w:r>
            <w:r>
              <w:rPr>
                <w:spacing w:val="-2"/>
                <w:sz w:val="22"/>
              </w:rPr>
              <w:t xml:space="preserve">czosnek;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5057631">
            <w:pPr>
              <w:pStyle w:val="1_65"/>
              <w:numPr>
                <w:ilvl w:val="0"/>
                <w:numId w:val="25"/>
              </w:numPr>
              <w:pBdr/>
              <w:tabs>
                <w:tab w:val="left" w:leader="none" w:pos="538"/>
              </w:tabs>
              <w:spacing w:after="0" w:before="0" w:line="240" w:lineRule="auto"/>
              <w:ind w:right="74" w:hanging="360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warzywa przetworzone tj. warzywa konserwowe, solone, marynowane, kiszonki w tym kiszona kapusta, kiszone ogórki;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3F75D48">
            <w:pPr>
              <w:pStyle w:val="1_65"/>
              <w:numPr>
                <w:ilvl w:val="0"/>
                <w:numId w:val="25"/>
              </w:numPr>
              <w:pBdr/>
              <w:tabs>
                <w:tab w:val="left" w:leader="none" w:pos="538"/>
              </w:tabs>
              <w:spacing w:after="0" w:before="0" w:line="240" w:lineRule="auto"/>
              <w:ind w:right="75" w:hanging="360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warzywa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smażone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lub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przyrządzane z dużą ilością tłuszczu;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0EEFA7A">
            <w:pPr>
              <w:pStyle w:val="1_65"/>
              <w:numPr>
                <w:ilvl w:val="0"/>
                <w:numId w:val="25"/>
              </w:numPr>
              <w:pBdr/>
              <w:tabs>
                <w:tab w:val="left" w:leader="none" w:pos="537"/>
              </w:tabs>
              <w:spacing w:after="0" w:before="0" w:line="236" w:lineRule="exact"/>
              <w:ind w:right="0" w:hanging="359" w:left="537"/>
              <w:jc w:val="both"/>
              <w:rPr>
                <w:sz w:val="22"/>
              </w:rPr>
            </w:pPr>
            <w:r>
              <w:rPr>
                <w:sz w:val="22"/>
              </w:rPr>
              <w:t xml:space="preserve">surówki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z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dodatkiem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śmietany.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757"/>
        </w:trPr>
        <w:tc>
          <w:tcPr>
            <w:shd w:val="clear" w:color="ffffff" w:fill="bebebe"/>
            <w:tcBorders>
              <w:top w:val="single" w:color="000000" w:sz="4" w:space="0"/>
              <w:bottom w:val="single" w:color="000000" w:sz="4" w:space="0"/>
            </w:tcBorders>
            <w:tcW w:w="2691" w:type="dxa"/>
          </w:tcPr>
          <w:p w14:paraId="2831CCD3">
            <w:pPr>
              <w:pStyle w:val="1_65"/>
              <w:pBdr/>
              <w:spacing w:before="125"/>
              <w:ind w:right="570" w:hanging="197" w:left="103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 xml:space="preserve">Ziemniaki, Bataty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3539" w:type="dxa"/>
          </w:tcPr>
          <w:p w14:paraId="7F5D696D">
            <w:pPr>
              <w:pStyle w:val="1_65"/>
              <w:numPr>
                <w:ilvl w:val="0"/>
                <w:numId w:val="24"/>
              </w:numPr>
              <w:pBdr/>
              <w:tabs>
                <w:tab w:val="left" w:leader="none" w:pos="468"/>
                <w:tab w:val="left" w:leader="none" w:pos="470"/>
                <w:tab w:val="left" w:leader="none" w:pos="1657"/>
                <w:tab w:val="left" w:leader="none" w:pos="2520"/>
              </w:tabs>
              <w:spacing w:after="0" w:before="0" w:line="240" w:lineRule="auto"/>
              <w:ind w:right="77" w:hanging="361" w:left="47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ziemniaki,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bataty: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gotowane, pieczone.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3836" w:type="dxa"/>
          </w:tcPr>
          <w:p w14:paraId="67C99FCE">
            <w:pPr>
              <w:pStyle w:val="1_65"/>
              <w:numPr>
                <w:ilvl w:val="0"/>
                <w:numId w:val="23"/>
              </w:numPr>
              <w:pBdr/>
              <w:tabs>
                <w:tab w:val="left" w:leader="none" w:pos="465"/>
              </w:tabs>
              <w:spacing w:after="0" w:before="0" w:line="251" w:lineRule="exact"/>
              <w:ind w:right="0" w:hanging="359" w:left="465"/>
              <w:jc w:val="left"/>
              <w:rPr>
                <w:sz w:val="22"/>
              </w:rPr>
            </w:pPr>
            <w:r>
              <w:rPr>
                <w:sz w:val="22"/>
              </w:rPr>
              <w:t xml:space="preserve">ziemniaki,</w:t>
            </w:r>
            <w:r>
              <w:rPr>
                <w:spacing w:val="56"/>
                <w:sz w:val="22"/>
              </w:rPr>
              <w:t xml:space="preserve"> </w:t>
            </w:r>
            <w:r>
              <w:rPr>
                <w:sz w:val="22"/>
              </w:rPr>
              <w:t xml:space="preserve">bataty:</w:t>
            </w:r>
            <w:r>
              <w:rPr>
                <w:spacing w:val="58"/>
                <w:sz w:val="22"/>
              </w:rPr>
              <w:t xml:space="preserve"> </w:t>
            </w:r>
            <w:r>
              <w:rPr>
                <w:sz w:val="22"/>
              </w:rPr>
              <w:t xml:space="preserve">smażone</w:t>
            </w:r>
            <w:r>
              <w:rPr>
                <w:spacing w:val="5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(frytki,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4D84399">
            <w:pPr>
              <w:pStyle w:val="1_65"/>
              <w:pBdr/>
              <w:spacing w:line="252" w:lineRule="exact"/>
              <w:ind w:left="466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talarki);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8435996">
            <w:pPr>
              <w:pStyle w:val="1_65"/>
              <w:numPr>
                <w:ilvl w:val="0"/>
                <w:numId w:val="23"/>
              </w:numPr>
              <w:pBdr/>
              <w:tabs>
                <w:tab w:val="left" w:leader="none" w:pos="537"/>
              </w:tabs>
              <w:spacing w:after="0" w:before="1" w:line="233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puree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w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proszku.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</w:tbl>
    <w:p w14:paraId="77BC55B6">
      <w:pPr>
        <w:pStyle w:val="1_65"/>
        <w:pBdr/>
        <w:spacing w:after="0" w:line="233" w:lineRule="exact"/>
        <w:ind/>
        <w:jc w:val="left"/>
        <w:rPr>
          <w:sz w:val="22"/>
        </w:rPr>
        <w:sectPr>
          <w:footnotePr/>
          <w:endnotePr/>
          <w:type w:val="continuous"/>
          <w:pgSz w:h="16840" w:orient="portrait" w:w="11910"/>
          <w:pgMar w:top="1380" w:right="141" w:bottom="1200" w:left="708" w:header="709" w:footer="709" w:gutter="0"/>
          <w:cols w:num="1" w:sep="0" w:space="1701" w:equalWidth="1"/>
        </w:sect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tbl>
      <w:tblPr>
        <w:tblInd w:w="166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3539"/>
        <w:gridCol w:w="3836"/>
      </w:tblGrid>
      <w:tr>
        <w:trPr>
          <w:trHeight w:val="2277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1" w:type="dxa"/>
          </w:tcPr>
          <w:p w14:paraId="692B1968">
            <w:pPr>
              <w:pStyle w:val="1_65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40BF1CF">
            <w:pPr>
              <w:pStyle w:val="1_65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EC25487">
            <w:pPr>
              <w:pStyle w:val="1_65"/>
              <w:pBdr/>
              <w:spacing w:before="127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50356DF">
            <w:pPr>
              <w:pStyle w:val="1_65"/>
              <w:pBdr/>
              <w:spacing w:before="1"/>
              <w:ind w:hanging="466" w:left="923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Owoce</w:t>
            </w:r>
            <w:r>
              <w:rPr>
                <w:b/>
                <w:spacing w:val="-14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i</w:t>
            </w:r>
            <w:r>
              <w:rPr>
                <w:b/>
                <w:spacing w:val="-14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przetwory </w:t>
            </w:r>
            <w:r>
              <w:rPr>
                <w:b/>
                <w:spacing w:val="-2"/>
                <w:sz w:val="22"/>
              </w:rPr>
              <w:t xml:space="preserve">owocowe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539" w:type="dxa"/>
          </w:tcPr>
          <w:p w14:paraId="23361D00">
            <w:pPr>
              <w:pStyle w:val="1_65"/>
              <w:numPr>
                <w:ilvl w:val="0"/>
                <w:numId w:val="22"/>
              </w:numPr>
              <w:pBdr/>
              <w:tabs>
                <w:tab w:val="left" w:leader="none" w:pos="540"/>
                <w:tab w:val="left" w:leader="none" w:pos="542"/>
              </w:tabs>
              <w:spacing w:after="0" w:before="1" w:line="240" w:lineRule="auto"/>
              <w:ind w:right="76" w:hanging="361" w:left="542"/>
              <w:jc w:val="both"/>
              <w:rPr>
                <w:sz w:val="22"/>
              </w:rPr>
            </w:pPr>
            <w:r>
              <w:rPr>
                <w:sz w:val="22"/>
              </w:rPr>
              <w:t xml:space="preserve">owoce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dojrzałe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świeże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mrożone (jagodowe, cytrusowe, jabłka, morele,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brzoskwinie,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winogrona, wiśnie, melon, kiwi);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CF0EFF3">
            <w:pPr>
              <w:pStyle w:val="1_65"/>
              <w:numPr>
                <w:ilvl w:val="0"/>
                <w:numId w:val="22"/>
              </w:numPr>
              <w:pBdr/>
              <w:tabs>
                <w:tab w:val="left" w:leader="none" w:pos="540"/>
                <w:tab w:val="left" w:leader="none" w:pos="542"/>
              </w:tabs>
              <w:spacing w:after="0" w:before="0" w:line="240" w:lineRule="auto"/>
              <w:ind w:right="77" w:hanging="361" w:left="542"/>
              <w:jc w:val="both"/>
              <w:rPr>
                <w:sz w:val="22"/>
              </w:rPr>
            </w:pPr>
            <w:r>
              <w:rPr>
                <w:sz w:val="22"/>
              </w:rPr>
              <w:t xml:space="preserve">przeciery i musy owocowe z niską zawartością lub bez dodatku cukru;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856ED0F">
            <w:pPr>
              <w:pStyle w:val="1_65"/>
              <w:numPr>
                <w:ilvl w:val="0"/>
                <w:numId w:val="22"/>
              </w:numPr>
              <w:pBdr/>
              <w:tabs>
                <w:tab w:val="left" w:leader="none" w:pos="540"/>
                <w:tab w:val="left" w:leader="none" w:pos="542"/>
              </w:tabs>
              <w:spacing w:after="0" w:before="0" w:line="254" w:lineRule="exact"/>
              <w:ind w:right="76" w:hanging="361" w:left="542"/>
              <w:jc w:val="both"/>
              <w:rPr>
                <w:sz w:val="22"/>
              </w:rPr>
            </w:pPr>
            <w:r>
              <w:rPr>
                <w:sz w:val="22"/>
              </w:rPr>
              <w:t xml:space="preserve">dżemy owocowe niskosłodzone (w ograniczonych ilościach).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836" w:type="dxa"/>
          </w:tcPr>
          <w:p w14:paraId="35798474">
            <w:pPr>
              <w:pStyle w:val="1_65"/>
              <w:numPr>
                <w:ilvl w:val="0"/>
                <w:numId w:val="21"/>
              </w:numPr>
              <w:pBdr/>
              <w:tabs>
                <w:tab w:val="left" w:leader="none" w:pos="537"/>
              </w:tabs>
              <w:spacing w:after="0" w:before="1" w:line="253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owoce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niedojrzałe;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5E9A62F">
            <w:pPr>
              <w:pStyle w:val="1_65"/>
              <w:numPr>
                <w:ilvl w:val="0"/>
                <w:numId w:val="21"/>
              </w:numPr>
              <w:pBdr/>
              <w:tabs>
                <w:tab w:val="left" w:leader="none" w:pos="538"/>
                <w:tab w:val="left" w:leader="none" w:pos="1320"/>
                <w:tab w:val="left" w:leader="none" w:pos="2781"/>
              </w:tabs>
              <w:spacing w:after="0" w:before="0" w:line="240" w:lineRule="auto"/>
              <w:ind w:right="75" w:hanging="360" w:left="53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owoce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ciężkostrawne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(czereśnie, </w:t>
            </w:r>
            <w:r>
              <w:rPr>
                <w:sz w:val="22"/>
              </w:rPr>
              <w:t xml:space="preserve">gruszki, śliwki);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45B44E9">
            <w:pPr>
              <w:pStyle w:val="1_65"/>
              <w:numPr>
                <w:ilvl w:val="0"/>
                <w:numId w:val="21"/>
              </w:numPr>
              <w:pBdr/>
              <w:tabs>
                <w:tab w:val="left" w:leader="none" w:pos="537"/>
              </w:tabs>
              <w:spacing w:after="0" w:before="0" w:line="252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owoce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w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syropach</w:t>
            </w:r>
            <w:r>
              <w:rPr>
                <w:spacing w:val="-2"/>
                <w:sz w:val="22"/>
              </w:rPr>
              <w:t xml:space="preserve"> cukrowych;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B74C3D5">
            <w:pPr>
              <w:pStyle w:val="1_65"/>
              <w:numPr>
                <w:ilvl w:val="0"/>
                <w:numId w:val="21"/>
              </w:numPr>
              <w:pBdr/>
              <w:tabs>
                <w:tab w:val="left" w:leader="none" w:pos="537"/>
              </w:tabs>
              <w:spacing w:after="0" w:before="0" w:line="252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owoce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kandyzowane;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0E4B79F">
            <w:pPr>
              <w:pStyle w:val="1_65"/>
              <w:numPr>
                <w:ilvl w:val="0"/>
                <w:numId w:val="21"/>
              </w:numPr>
              <w:pBdr/>
              <w:tabs>
                <w:tab w:val="left" w:leader="none" w:pos="537"/>
                <w:tab w:val="left" w:leader="none" w:pos="2885"/>
              </w:tabs>
              <w:spacing w:after="0" w:before="1" w:line="252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przetwory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owocowe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7740839">
            <w:pPr>
              <w:pStyle w:val="1_65"/>
              <w:pBdr/>
              <w:spacing w:line="252" w:lineRule="exact"/>
              <w:ind w:left="538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wysokosłodzone;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960021D">
            <w:pPr>
              <w:pStyle w:val="1_65"/>
              <w:numPr>
                <w:ilvl w:val="0"/>
                <w:numId w:val="21"/>
              </w:numPr>
              <w:pBdr/>
              <w:tabs>
                <w:tab w:val="left" w:leader="none" w:pos="537"/>
              </w:tabs>
              <w:spacing w:after="0" w:before="0" w:line="252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owoce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suszone;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775C2B2">
            <w:pPr>
              <w:pStyle w:val="1_65"/>
              <w:numPr>
                <w:ilvl w:val="0"/>
                <w:numId w:val="21"/>
              </w:numPr>
              <w:pBdr/>
              <w:tabs>
                <w:tab w:val="left" w:leader="none" w:pos="537"/>
              </w:tabs>
              <w:spacing w:after="0" w:before="2" w:line="233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owoce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marynowane.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503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1" w:type="dxa"/>
          </w:tcPr>
          <w:p w14:paraId="37CD5517">
            <w:pPr>
              <w:pStyle w:val="1_65"/>
              <w:pBdr/>
              <w:spacing w:line="249" w:lineRule="exact"/>
              <w:ind w:left="667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Nasiona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 xml:space="preserve">roślin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  <w:p w14:paraId="064DB795">
            <w:pPr>
              <w:pStyle w:val="1_65"/>
              <w:pBdr/>
              <w:spacing w:before="1" w:line="233" w:lineRule="exact"/>
              <w:ind w:left="70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 xml:space="preserve">strączkowych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539" w:type="dxa"/>
          </w:tcPr>
          <w:p w14:paraId="7704B19F">
            <w:pPr>
              <w:pStyle w:val="1_65"/>
              <w:numPr>
                <w:ilvl w:val="0"/>
                <w:numId w:val="20"/>
              </w:numPr>
              <w:pBdr/>
              <w:tabs>
                <w:tab w:val="left" w:leader="none" w:pos="559"/>
                <w:tab w:val="left" w:leader="none" w:pos="1451"/>
                <w:tab w:val="left" w:leader="none" w:pos="2169"/>
              </w:tabs>
              <w:spacing w:after="0" w:before="0" w:line="249" w:lineRule="exact"/>
              <w:ind w:right="0" w:hanging="359" w:left="5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nasiona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roślin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strączkowych,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1A229B0">
            <w:pPr>
              <w:pStyle w:val="1_65"/>
              <w:pBdr/>
              <w:spacing w:before="1" w:line="233" w:lineRule="exact"/>
              <w:ind w:left="561"/>
              <w:rPr>
                <w:sz w:val="22"/>
              </w:rPr>
            </w:pPr>
            <w:r>
              <w:rPr>
                <w:sz w:val="22"/>
              </w:rPr>
              <w:t xml:space="preserve">jeśli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dobrze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tolerowane.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836" w:type="dxa"/>
          </w:tcPr>
          <w:p w14:paraId="1785AD04">
            <w:pPr>
              <w:pStyle w:val="1_65"/>
              <w:pBdr/>
              <w:tabs>
                <w:tab w:val="left" w:leader="none" w:pos="1692"/>
                <w:tab w:val="left" w:leader="none" w:pos="2222"/>
                <w:tab w:val="left" w:leader="none" w:pos="3225"/>
              </w:tabs>
              <w:spacing w:line="249" w:lineRule="exact"/>
              <w:ind w:left="106"/>
              <w:rPr>
                <w:sz w:val="22"/>
              </w:rPr>
            </w:pPr>
            <w:r>
              <w:rPr>
                <w:sz w:val="22"/>
              </w:rPr>
              <w:t xml:space="preserve">1)</w:t>
            </w:r>
            <w:r>
              <w:rPr>
                <w:spacing w:val="33"/>
                <w:sz w:val="22"/>
              </w:rPr>
              <w:t xml:space="preserve">  </w:t>
            </w:r>
            <w:r>
              <w:rPr>
                <w:spacing w:val="-2"/>
                <w:sz w:val="22"/>
              </w:rPr>
              <w:t xml:space="preserve">produkty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z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nasion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roślin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9052175">
            <w:pPr>
              <w:pStyle w:val="1_65"/>
              <w:pBdr/>
              <w:spacing w:before="1" w:line="233" w:lineRule="exact"/>
              <w:ind w:left="466"/>
              <w:rPr>
                <w:sz w:val="22"/>
              </w:rPr>
            </w:pPr>
            <w:r>
              <w:rPr>
                <w:sz w:val="22"/>
              </w:rPr>
              <w:t xml:space="preserve">strączkowych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z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dużą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ilością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 xml:space="preserve">soli.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1264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1" w:type="dxa"/>
          </w:tcPr>
          <w:p w14:paraId="5C9705A8">
            <w:pPr>
              <w:pStyle w:val="1_65"/>
              <w:pBdr/>
              <w:spacing w:before="251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4C7DF73">
            <w:pPr>
              <w:pStyle w:val="1_65"/>
              <w:pBdr/>
              <w:spacing w:before="1"/>
              <w:ind w:left="2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Nasiona,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pestki,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 xml:space="preserve">orzechy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539" w:type="dxa"/>
          </w:tcPr>
          <w:p w14:paraId="37B33A9D">
            <w:pPr>
              <w:pStyle w:val="1_65"/>
              <w:numPr>
                <w:ilvl w:val="0"/>
                <w:numId w:val="19"/>
              </w:numPr>
              <w:pBdr/>
              <w:tabs>
                <w:tab w:val="left" w:leader="none" w:pos="559"/>
                <w:tab w:val="left" w:leader="none" w:pos="561"/>
              </w:tabs>
              <w:spacing w:after="0" w:before="0" w:line="240" w:lineRule="auto"/>
              <w:ind w:right="76" w:hanging="361" w:left="561"/>
              <w:jc w:val="both"/>
              <w:rPr>
                <w:sz w:val="22"/>
              </w:rPr>
            </w:pPr>
            <w:r>
              <w:rPr>
                <w:sz w:val="22"/>
              </w:rPr>
              <w:t xml:space="preserve">mielone nasiona, np. siemię lniane, dynia (w ograniczanych </w:t>
            </w:r>
            <w:r>
              <w:rPr>
                <w:spacing w:val="-2"/>
                <w:sz w:val="22"/>
              </w:rPr>
              <w:t xml:space="preserve">ilościach).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836" w:type="dxa"/>
          </w:tcPr>
          <w:p w14:paraId="05F3EA34">
            <w:pPr>
              <w:pStyle w:val="1_65"/>
              <w:numPr>
                <w:ilvl w:val="0"/>
                <w:numId w:val="18"/>
              </w:numPr>
              <w:pBdr/>
              <w:tabs>
                <w:tab w:val="left" w:leader="none" w:pos="560"/>
                <w:tab w:val="left" w:leader="none" w:pos="1166"/>
                <w:tab w:val="left" w:leader="none" w:pos="2145"/>
                <w:tab w:val="left" w:leader="none" w:pos="2975"/>
              </w:tabs>
              <w:spacing w:after="0" w:before="0" w:line="240" w:lineRule="auto"/>
              <w:ind w:right="75" w:hanging="360" w:left="56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 xml:space="preserve">całe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nasiona,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pestki,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orzechy, migdały;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5536E51">
            <w:pPr>
              <w:pStyle w:val="1_65"/>
              <w:numPr>
                <w:ilvl w:val="0"/>
                <w:numId w:val="18"/>
              </w:numPr>
              <w:pBdr/>
              <w:tabs>
                <w:tab w:val="left" w:leader="none" w:pos="593"/>
              </w:tabs>
              <w:spacing w:after="0" w:before="0" w:line="240" w:lineRule="auto"/>
              <w:ind w:right="0" w:hanging="415" w:left="593"/>
              <w:jc w:val="left"/>
              <w:rPr>
                <w:sz w:val="22"/>
              </w:rPr>
            </w:pPr>
            <w:r>
              <w:rPr>
                <w:sz w:val="22"/>
              </w:rPr>
              <w:t xml:space="preserve">pestki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słonecznika;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69AE92C">
            <w:pPr>
              <w:pStyle w:val="1_65"/>
              <w:numPr>
                <w:ilvl w:val="0"/>
                <w:numId w:val="18"/>
              </w:numPr>
              <w:pBdr/>
              <w:tabs>
                <w:tab w:val="left" w:leader="none" w:pos="537"/>
              </w:tabs>
              <w:spacing w:after="0" w:before="0" w:line="252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„masło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orzechowe”;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10B7245">
            <w:pPr>
              <w:pStyle w:val="1_65"/>
              <w:numPr>
                <w:ilvl w:val="0"/>
                <w:numId w:val="18"/>
              </w:numPr>
              <w:pBdr/>
              <w:tabs>
                <w:tab w:val="left" w:leader="none" w:pos="537"/>
              </w:tabs>
              <w:spacing w:after="0" w:before="0" w:line="233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wiórki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kokosowe.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3542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1" w:type="dxa"/>
          </w:tcPr>
          <w:p w14:paraId="5FD934EB">
            <w:pPr>
              <w:pStyle w:val="1_65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08F8FA8">
            <w:pPr>
              <w:pStyle w:val="1_65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1F85CBD">
            <w:pPr>
              <w:pStyle w:val="1_65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F5AB7BC">
            <w:pPr>
              <w:pStyle w:val="1_65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7C36F32">
            <w:pPr>
              <w:pStyle w:val="1_65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1204393">
            <w:pPr>
              <w:pStyle w:val="1_65"/>
              <w:pBdr/>
              <w:spacing w:before="127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E42EBB1">
            <w:pPr>
              <w:pStyle w:val="1_65"/>
              <w:pBdr/>
              <w:spacing/>
              <w:ind w:left="2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Mięso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i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przetwory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 xml:space="preserve">mięsne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539" w:type="dxa"/>
          </w:tcPr>
          <w:p w14:paraId="683C9384">
            <w:pPr>
              <w:pStyle w:val="1_65"/>
              <w:numPr>
                <w:ilvl w:val="0"/>
                <w:numId w:val="17"/>
              </w:numPr>
              <w:pBdr/>
              <w:tabs>
                <w:tab w:val="left" w:leader="none" w:pos="540"/>
                <w:tab w:val="left" w:leader="none" w:pos="542"/>
              </w:tabs>
              <w:spacing w:after="0" w:before="1" w:line="240" w:lineRule="auto"/>
              <w:ind w:right="75" w:hanging="361" w:left="542"/>
              <w:jc w:val="both"/>
              <w:rPr>
                <w:sz w:val="22"/>
              </w:rPr>
            </w:pPr>
            <w:r>
              <w:rPr>
                <w:sz w:val="22"/>
              </w:rPr>
              <w:t xml:space="preserve">z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małą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zawartością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tłuszczu,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 xml:space="preserve">np.: drób bez skóry (kura, kurczak, indyk), chuda wołowina, cielęcina, jagnięcina, królik, chude partie wieprzowiny, np.: polędwica, schab, szynka (w ograniczonych ilościach);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E559804">
            <w:pPr>
              <w:pStyle w:val="1_65"/>
              <w:numPr>
                <w:ilvl w:val="0"/>
                <w:numId w:val="17"/>
              </w:numPr>
              <w:pBdr/>
              <w:tabs>
                <w:tab w:val="left" w:leader="none" w:pos="540"/>
                <w:tab w:val="left" w:leader="none" w:pos="542"/>
              </w:tabs>
              <w:spacing w:after="0" w:before="0" w:line="240" w:lineRule="auto"/>
              <w:ind w:right="75" w:hanging="361" w:left="542"/>
              <w:jc w:val="both"/>
              <w:rPr>
                <w:sz w:val="22"/>
              </w:rPr>
            </w:pPr>
            <w:r>
              <w:rPr>
                <w:sz w:val="22"/>
              </w:rPr>
              <w:t xml:space="preserve">chude gatunki </w:t>
            </w:r>
            <w:r>
              <w:rPr>
                <w:sz w:val="22"/>
              </w:rPr>
              <w:t xml:space="preserve">wędlin niemielonych: drobiowych, wieprzowych, wołowych (w ograniczonych ilościach).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836" w:type="dxa"/>
          </w:tcPr>
          <w:p w14:paraId="5F904998">
            <w:pPr>
              <w:pStyle w:val="1_65"/>
              <w:numPr>
                <w:ilvl w:val="0"/>
                <w:numId w:val="16"/>
              </w:numPr>
              <w:pBdr/>
              <w:tabs>
                <w:tab w:val="left" w:leader="none" w:pos="538"/>
              </w:tabs>
              <w:spacing w:after="0" w:before="1" w:line="240" w:lineRule="auto"/>
              <w:ind w:right="76" w:hanging="360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z dużą zawartością tłuszczu, np.: tłusty drób (kaczka, gęś), tłusta wołowina i wieprzowina, baranina;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562516E">
            <w:pPr>
              <w:pStyle w:val="1_65"/>
              <w:numPr>
                <w:ilvl w:val="0"/>
                <w:numId w:val="16"/>
              </w:numPr>
              <w:pBdr/>
              <w:tabs>
                <w:tab w:val="left" w:leader="none" w:pos="538"/>
              </w:tabs>
              <w:spacing w:after="0" w:before="0" w:line="240" w:lineRule="auto"/>
              <w:ind w:right="75" w:hanging="360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mięsa peklowane oraz z dużą zawartością soli;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B1DCA83">
            <w:pPr>
              <w:pStyle w:val="1_65"/>
              <w:numPr>
                <w:ilvl w:val="0"/>
                <w:numId w:val="16"/>
              </w:numPr>
              <w:pBdr/>
              <w:tabs>
                <w:tab w:val="left" w:leader="none" w:pos="538"/>
              </w:tabs>
              <w:spacing w:after="0" w:before="0" w:line="240" w:lineRule="auto"/>
              <w:ind w:right="73" w:hanging="360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mięsa smażone na dużej ilości </w:t>
            </w:r>
            <w:r>
              <w:rPr>
                <w:spacing w:val="-2"/>
                <w:sz w:val="22"/>
              </w:rPr>
              <w:t xml:space="preserve">tłuszczu;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347A79A">
            <w:pPr>
              <w:pStyle w:val="1_65"/>
              <w:numPr>
                <w:ilvl w:val="0"/>
                <w:numId w:val="16"/>
              </w:numPr>
              <w:pBdr/>
              <w:tabs>
                <w:tab w:val="left" w:leader="none" w:pos="537"/>
              </w:tabs>
              <w:spacing w:after="0" w:before="0" w:line="251" w:lineRule="exact"/>
              <w:ind w:right="0" w:hanging="359" w:left="537"/>
              <w:jc w:val="both"/>
              <w:rPr>
                <w:sz w:val="22"/>
              </w:rPr>
            </w:pPr>
            <w:r>
              <w:rPr>
                <w:sz w:val="22"/>
              </w:rPr>
              <w:t xml:space="preserve">tłuste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wędliny,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np.: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baleron,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boczek;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8CD31A1">
            <w:pPr>
              <w:pStyle w:val="1_65"/>
              <w:numPr>
                <w:ilvl w:val="0"/>
                <w:numId w:val="16"/>
              </w:numPr>
              <w:pBdr/>
              <w:tabs>
                <w:tab w:val="left" w:leader="none" w:pos="537"/>
              </w:tabs>
              <w:spacing w:after="0" w:before="1" w:line="252" w:lineRule="exact"/>
              <w:ind w:right="0" w:hanging="359" w:left="537"/>
              <w:jc w:val="both"/>
              <w:rPr>
                <w:sz w:val="22"/>
              </w:rPr>
            </w:pPr>
            <w:r>
              <w:rPr>
                <w:sz w:val="22"/>
              </w:rPr>
              <w:t xml:space="preserve">kiełbasy,</w:t>
            </w:r>
            <w:r>
              <w:rPr>
                <w:spacing w:val="74"/>
                <w:sz w:val="22"/>
              </w:rPr>
              <w:t xml:space="preserve">   </w:t>
            </w:r>
            <w:r>
              <w:rPr>
                <w:sz w:val="22"/>
              </w:rPr>
              <w:t xml:space="preserve">parówki,</w:t>
            </w:r>
            <w:r>
              <w:rPr>
                <w:spacing w:val="73"/>
                <w:sz w:val="22"/>
              </w:rPr>
              <w:t xml:space="preserve">   </w:t>
            </w:r>
            <w:r>
              <w:rPr>
                <w:spacing w:val="-2"/>
                <w:sz w:val="22"/>
              </w:rPr>
              <w:t xml:space="preserve">mielonki,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04DB0D0">
            <w:pPr>
              <w:pStyle w:val="1_65"/>
              <w:pBdr/>
              <w:spacing w:line="252" w:lineRule="exact"/>
              <w:ind w:left="538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mortadele;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CFA4E02">
            <w:pPr>
              <w:pStyle w:val="1_65"/>
              <w:numPr>
                <w:ilvl w:val="0"/>
                <w:numId w:val="16"/>
              </w:numPr>
              <w:pBdr/>
              <w:tabs>
                <w:tab w:val="left" w:leader="none" w:pos="537"/>
              </w:tabs>
              <w:spacing w:after="0" w:before="2" w:line="252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pasztety;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67A12D5">
            <w:pPr>
              <w:pStyle w:val="1_65"/>
              <w:numPr>
                <w:ilvl w:val="0"/>
                <w:numId w:val="16"/>
              </w:numPr>
              <w:pBdr/>
              <w:tabs>
                <w:tab w:val="left" w:leader="none" w:pos="538"/>
              </w:tabs>
              <w:spacing w:after="0" w:before="0" w:line="240" w:lineRule="auto"/>
              <w:ind w:right="75" w:hanging="360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wędliny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podrobowe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(pasztetowa, wątrobianka, salceson);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5C8315E">
            <w:pPr>
              <w:pStyle w:val="1_65"/>
              <w:numPr>
                <w:ilvl w:val="0"/>
                <w:numId w:val="16"/>
              </w:numPr>
              <w:pBdr/>
              <w:tabs>
                <w:tab w:val="left" w:leader="none" w:pos="537"/>
              </w:tabs>
              <w:spacing w:after="0" w:before="0" w:line="233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mięsa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surowe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np.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tatar.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1771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1" w:type="dxa"/>
          </w:tcPr>
          <w:p w14:paraId="2CA527AC">
            <w:pPr>
              <w:pStyle w:val="1_65"/>
              <w:pBdr/>
              <w:spacing w:before="252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098D666">
            <w:pPr>
              <w:pStyle w:val="1_65"/>
              <w:pBdr/>
              <w:spacing/>
              <w:ind w:right="118" w:left="14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Ryby</w:t>
            </w:r>
            <w:r>
              <w:rPr>
                <w:b/>
                <w:spacing w:val="-13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i</w:t>
            </w:r>
            <w:r>
              <w:rPr>
                <w:b/>
                <w:spacing w:val="-13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przetwory</w:t>
            </w:r>
            <w:r>
              <w:rPr>
                <w:b/>
                <w:spacing w:val="-13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rybne (w ograniczonych </w:t>
            </w:r>
            <w:r>
              <w:rPr>
                <w:b/>
                <w:spacing w:val="-2"/>
                <w:sz w:val="22"/>
              </w:rPr>
              <w:t xml:space="preserve">ilościach)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539" w:type="dxa"/>
          </w:tcPr>
          <w:p w14:paraId="08610FC3">
            <w:pPr>
              <w:pStyle w:val="1_65"/>
              <w:numPr>
                <w:ilvl w:val="0"/>
                <w:numId w:val="15"/>
              </w:numPr>
              <w:pBdr/>
              <w:tabs>
                <w:tab w:val="left" w:leader="none" w:pos="468"/>
                <w:tab w:val="left" w:leader="none" w:pos="470"/>
                <w:tab w:val="left" w:leader="none" w:pos="2447"/>
              </w:tabs>
              <w:spacing w:after="0" w:before="0" w:line="240" w:lineRule="auto"/>
              <w:ind w:right="76" w:hanging="361" w:left="470"/>
              <w:jc w:val="both"/>
              <w:rPr>
                <w:sz w:val="22"/>
              </w:rPr>
            </w:pPr>
            <w:r>
              <w:rPr>
                <w:sz w:val="22"/>
              </w:rPr>
              <w:t xml:space="preserve">wszystkie ryby morskie i </w:t>
            </w:r>
            <w:r>
              <w:rPr>
                <w:spacing w:val="-2"/>
                <w:sz w:val="22"/>
              </w:rPr>
              <w:t xml:space="preserve">słodkowodne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(gotowane, </w:t>
            </w:r>
            <w:r>
              <w:rPr>
                <w:sz w:val="22"/>
              </w:rPr>
              <w:t xml:space="preserve">pieczone, duszone bez </w:t>
            </w:r>
            <w:r>
              <w:rPr>
                <w:spacing w:val="-2"/>
                <w:sz w:val="22"/>
              </w:rPr>
              <w:t xml:space="preserve">obsmażania);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81A64B2">
            <w:pPr>
              <w:pStyle w:val="1_65"/>
              <w:numPr>
                <w:ilvl w:val="0"/>
                <w:numId w:val="15"/>
              </w:numPr>
              <w:pBdr/>
              <w:tabs>
                <w:tab w:val="left" w:leader="none" w:pos="468"/>
                <w:tab w:val="left" w:leader="none" w:pos="470"/>
              </w:tabs>
              <w:spacing w:after="0" w:before="0" w:line="240" w:lineRule="auto"/>
              <w:ind w:right="76" w:hanging="361" w:left="470"/>
              <w:jc w:val="both"/>
              <w:rPr>
                <w:sz w:val="22"/>
              </w:rPr>
            </w:pPr>
            <w:r>
              <w:rPr>
                <w:sz w:val="22"/>
              </w:rPr>
              <w:t xml:space="preserve">gatunki ryb charakteryzujące się niską zawartością fosforu.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836" w:type="dxa"/>
          </w:tcPr>
          <w:p w14:paraId="24B7CD9E">
            <w:pPr>
              <w:pStyle w:val="1_65"/>
              <w:numPr>
                <w:ilvl w:val="0"/>
                <w:numId w:val="14"/>
              </w:numPr>
              <w:pBdr/>
              <w:tabs>
                <w:tab w:val="left" w:leader="none" w:pos="465"/>
              </w:tabs>
              <w:spacing w:after="0" w:before="0" w:line="251" w:lineRule="exact"/>
              <w:ind w:right="0" w:hanging="359" w:left="465"/>
              <w:jc w:val="left"/>
              <w:rPr>
                <w:sz w:val="22"/>
              </w:rPr>
            </w:pPr>
            <w:r>
              <w:rPr>
                <w:sz w:val="22"/>
              </w:rPr>
              <w:t xml:space="preserve">ryby </w:t>
            </w:r>
            <w:r>
              <w:rPr>
                <w:spacing w:val="-2"/>
                <w:sz w:val="22"/>
              </w:rPr>
              <w:t xml:space="preserve">surowe;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4B70167">
            <w:pPr>
              <w:pStyle w:val="1_65"/>
              <w:numPr>
                <w:ilvl w:val="0"/>
                <w:numId w:val="14"/>
              </w:numPr>
              <w:pBdr/>
              <w:tabs>
                <w:tab w:val="left" w:leader="none" w:pos="537"/>
              </w:tabs>
              <w:spacing w:after="0" w:before="2" w:line="252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ryby</w:t>
            </w:r>
            <w:r>
              <w:rPr>
                <w:spacing w:val="-2"/>
                <w:sz w:val="22"/>
              </w:rPr>
              <w:t xml:space="preserve"> smażone;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EDAC87D">
            <w:pPr>
              <w:pStyle w:val="1_65"/>
              <w:numPr>
                <w:ilvl w:val="0"/>
                <w:numId w:val="14"/>
              </w:numPr>
              <w:pBdr/>
              <w:tabs>
                <w:tab w:val="left" w:leader="none" w:pos="537"/>
              </w:tabs>
              <w:spacing w:after="0" w:before="0" w:line="252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ryby</w:t>
            </w:r>
            <w:r>
              <w:rPr>
                <w:spacing w:val="-2"/>
                <w:sz w:val="22"/>
              </w:rPr>
              <w:t xml:space="preserve"> wędzone;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08189F5">
            <w:pPr>
              <w:pStyle w:val="1_65"/>
              <w:numPr>
                <w:ilvl w:val="0"/>
                <w:numId w:val="14"/>
              </w:numPr>
              <w:pBdr/>
              <w:tabs>
                <w:tab w:val="left" w:leader="none" w:pos="537"/>
              </w:tabs>
              <w:spacing w:after="0" w:before="1" w:line="240" w:lineRule="auto"/>
              <w:ind w:right="0" w:hanging="359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konserwy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rybne.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1770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1" w:type="dxa"/>
          </w:tcPr>
          <w:p w14:paraId="3D9541EB">
            <w:pPr>
              <w:pStyle w:val="1_65"/>
              <w:pBdr/>
              <w:spacing w:before="251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213B54E">
            <w:pPr>
              <w:pStyle w:val="1_65"/>
              <w:pBdr/>
              <w:spacing w:before="1"/>
              <w:ind w:right="327" w:left="35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Jaja</w:t>
            </w:r>
            <w:r>
              <w:rPr>
                <w:b/>
                <w:spacing w:val="-11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i</w:t>
            </w:r>
            <w:r>
              <w:rPr>
                <w:b/>
                <w:spacing w:val="-8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potrawy</w:t>
            </w:r>
            <w:r>
              <w:rPr>
                <w:b/>
                <w:spacing w:val="-9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z</w:t>
            </w:r>
            <w:r>
              <w:rPr>
                <w:b/>
                <w:spacing w:val="-10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jaj (w ograniczonych </w:t>
            </w:r>
            <w:r>
              <w:rPr>
                <w:b/>
                <w:spacing w:val="-2"/>
                <w:sz w:val="22"/>
              </w:rPr>
              <w:t xml:space="preserve">ilościach)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539" w:type="dxa"/>
          </w:tcPr>
          <w:p w14:paraId="40B8B093">
            <w:pPr>
              <w:pStyle w:val="1_65"/>
              <w:numPr>
                <w:ilvl w:val="0"/>
                <w:numId w:val="13"/>
              </w:numPr>
              <w:pBdr/>
              <w:tabs>
                <w:tab w:val="left" w:leader="none" w:pos="540"/>
              </w:tabs>
              <w:spacing w:after="0" w:before="1" w:line="252" w:lineRule="exact"/>
              <w:ind w:right="0" w:hanging="359" w:left="540"/>
              <w:jc w:val="left"/>
              <w:rPr>
                <w:sz w:val="22"/>
              </w:rPr>
            </w:pPr>
            <w:r>
              <w:rPr>
                <w:sz w:val="22"/>
              </w:rPr>
              <w:t xml:space="preserve">gotowane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na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miękko;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FDC6488">
            <w:pPr>
              <w:pStyle w:val="1_65"/>
              <w:numPr>
                <w:ilvl w:val="0"/>
                <w:numId w:val="13"/>
              </w:numPr>
              <w:pBdr/>
              <w:tabs>
                <w:tab w:val="left" w:leader="none" w:pos="540"/>
              </w:tabs>
              <w:spacing w:after="0" w:before="0" w:line="252" w:lineRule="exact"/>
              <w:ind w:right="0" w:hanging="359" w:left="540"/>
              <w:jc w:val="left"/>
              <w:rPr>
                <w:sz w:val="22"/>
              </w:rPr>
            </w:pPr>
            <w:r>
              <w:rPr>
                <w:sz w:val="22"/>
              </w:rPr>
              <w:t xml:space="preserve">jaja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sadzone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na</w:t>
            </w:r>
            <w:r>
              <w:rPr>
                <w:spacing w:val="-2"/>
                <w:sz w:val="22"/>
              </w:rPr>
              <w:t xml:space="preserve"> parze;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1DB6E3D">
            <w:pPr>
              <w:pStyle w:val="1_65"/>
              <w:numPr>
                <w:ilvl w:val="0"/>
                <w:numId w:val="13"/>
              </w:numPr>
              <w:pBdr/>
              <w:tabs>
                <w:tab w:val="left" w:leader="none" w:pos="540"/>
              </w:tabs>
              <w:spacing w:after="0" w:before="0" w:line="252" w:lineRule="exact"/>
              <w:ind w:right="0" w:hanging="359" w:left="540"/>
              <w:jc w:val="left"/>
              <w:rPr>
                <w:sz w:val="22"/>
              </w:rPr>
            </w:pPr>
            <w:r>
              <w:rPr>
                <w:sz w:val="22"/>
              </w:rPr>
              <w:t xml:space="preserve">jako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dodatek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do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potraw.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836" w:type="dxa"/>
          </w:tcPr>
          <w:p w14:paraId="53CB8008">
            <w:pPr>
              <w:pStyle w:val="1_65"/>
              <w:numPr>
                <w:ilvl w:val="0"/>
                <w:numId w:val="12"/>
              </w:numPr>
              <w:pBdr/>
              <w:tabs>
                <w:tab w:val="left" w:leader="none" w:pos="537"/>
              </w:tabs>
              <w:spacing w:after="0" w:before="1" w:line="252" w:lineRule="exact"/>
              <w:ind w:right="0" w:hanging="359" w:left="537"/>
              <w:jc w:val="both"/>
              <w:rPr>
                <w:sz w:val="22"/>
              </w:rPr>
            </w:pPr>
            <w:r>
              <w:rPr>
                <w:sz w:val="22"/>
              </w:rPr>
              <w:t xml:space="preserve">gotowane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na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twardo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C1365F3">
            <w:pPr>
              <w:pStyle w:val="1_65"/>
              <w:numPr>
                <w:ilvl w:val="0"/>
                <w:numId w:val="12"/>
              </w:numPr>
              <w:pBdr/>
              <w:tabs>
                <w:tab w:val="left" w:leader="none" w:pos="538"/>
              </w:tabs>
              <w:spacing w:after="0" w:before="0" w:line="240" w:lineRule="auto"/>
              <w:ind w:right="75" w:hanging="360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jaja przyrządzane z dużą ilością </w:t>
            </w:r>
            <w:r>
              <w:rPr>
                <w:spacing w:val="-2"/>
                <w:sz w:val="22"/>
              </w:rPr>
              <w:t xml:space="preserve">tłuszczu;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9B9306C">
            <w:pPr>
              <w:pStyle w:val="1_65"/>
              <w:numPr>
                <w:ilvl w:val="0"/>
                <w:numId w:val="12"/>
              </w:numPr>
              <w:pBdr/>
              <w:tabs>
                <w:tab w:val="left" w:leader="none" w:pos="538"/>
              </w:tabs>
              <w:spacing w:after="0" w:before="0" w:line="240" w:lineRule="auto"/>
              <w:ind w:right="73" w:hanging="360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jajecznica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smażona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na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tłuszczu,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jaja sadzone, omlety, kotlety jajeczne smażone tłuszczu.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025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1" w:type="dxa"/>
          </w:tcPr>
          <w:p w14:paraId="616B0306">
            <w:pPr>
              <w:pStyle w:val="1_65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E782789">
            <w:pPr>
              <w:pStyle w:val="1_65"/>
              <w:pBdr/>
              <w:spacing w:before="126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D1F1624">
            <w:pPr>
              <w:pStyle w:val="1_65"/>
              <w:pBdr/>
              <w:spacing/>
              <w:ind w:right="79" w:left="10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Mleko</w:t>
            </w:r>
            <w:r>
              <w:rPr>
                <w:b/>
                <w:spacing w:val="-14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i</w:t>
            </w:r>
            <w:r>
              <w:rPr>
                <w:b/>
                <w:spacing w:val="-11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produkty</w:t>
            </w:r>
            <w:r>
              <w:rPr>
                <w:b/>
                <w:spacing w:val="-14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mleczne (w ograniczonych </w:t>
            </w:r>
            <w:r>
              <w:rPr>
                <w:b/>
                <w:spacing w:val="-2"/>
                <w:sz w:val="22"/>
              </w:rPr>
              <w:t xml:space="preserve">ilościach)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539" w:type="dxa"/>
          </w:tcPr>
          <w:p w14:paraId="773C091F">
            <w:pPr>
              <w:pStyle w:val="1_65"/>
              <w:numPr>
                <w:ilvl w:val="0"/>
                <w:numId w:val="11"/>
              </w:numPr>
              <w:pBdr/>
              <w:tabs>
                <w:tab w:val="left" w:leader="none" w:pos="540"/>
              </w:tabs>
              <w:spacing w:after="0" w:before="1" w:line="252" w:lineRule="exact"/>
              <w:ind w:right="0" w:hanging="359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mleko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sery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twarogowe;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A1B27B1">
            <w:pPr>
              <w:pStyle w:val="1_65"/>
              <w:numPr>
                <w:ilvl w:val="0"/>
                <w:numId w:val="11"/>
              </w:numPr>
              <w:pBdr/>
              <w:tabs>
                <w:tab w:val="left" w:leader="none" w:pos="540"/>
                <w:tab w:val="left" w:leader="none" w:pos="542"/>
                <w:tab w:val="left" w:leader="none" w:pos="2615"/>
              </w:tabs>
              <w:spacing w:after="0" w:before="0" w:line="240" w:lineRule="auto"/>
              <w:ind w:right="75" w:hanging="361" w:left="542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niskotłuszczowe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naturalne </w:t>
            </w:r>
            <w:r>
              <w:rPr>
                <w:sz w:val="22"/>
              </w:rPr>
              <w:t xml:space="preserve">napoje mleczne fermentowane, bez dodatku cukru (np. jogurt, kefir, maślanka).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836" w:type="dxa"/>
          </w:tcPr>
          <w:p w14:paraId="18DC2F66">
            <w:pPr>
              <w:pStyle w:val="1_65"/>
              <w:numPr>
                <w:ilvl w:val="0"/>
                <w:numId w:val="10"/>
              </w:numPr>
              <w:pBdr/>
              <w:tabs>
                <w:tab w:val="left" w:leader="none" w:pos="537"/>
              </w:tabs>
              <w:spacing w:after="0" w:before="1" w:line="252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mleko</w:t>
            </w:r>
            <w:r>
              <w:rPr>
                <w:spacing w:val="-2"/>
                <w:sz w:val="22"/>
              </w:rPr>
              <w:t xml:space="preserve"> skondensowane;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A523C86">
            <w:pPr>
              <w:pStyle w:val="1_65"/>
              <w:numPr>
                <w:ilvl w:val="0"/>
                <w:numId w:val="10"/>
              </w:numPr>
              <w:pBdr/>
              <w:tabs>
                <w:tab w:val="left" w:leader="none" w:pos="538"/>
              </w:tabs>
              <w:spacing w:after="0" w:before="0" w:line="240" w:lineRule="auto"/>
              <w:ind w:right="74" w:hanging="360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jogurty,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napoje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desery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mleczne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–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z dodatkiem cukru;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9075837">
            <w:pPr>
              <w:pStyle w:val="1_65"/>
              <w:numPr>
                <w:ilvl w:val="0"/>
                <w:numId w:val="10"/>
              </w:numPr>
              <w:pBdr/>
              <w:tabs>
                <w:tab w:val="left" w:leader="none" w:pos="537"/>
              </w:tabs>
              <w:spacing w:after="0" w:before="0" w:line="252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wysokotłuszczowe</w:t>
            </w:r>
            <w:r>
              <w:rPr>
                <w:spacing w:val="41"/>
                <w:sz w:val="22"/>
              </w:rPr>
              <w:t xml:space="preserve"> </w:t>
            </w:r>
            <w:r>
              <w:rPr>
                <w:sz w:val="22"/>
              </w:rPr>
              <w:t xml:space="preserve">napoje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mleczne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296ED03">
            <w:pPr>
              <w:pStyle w:val="1_65"/>
              <w:pBdr/>
              <w:spacing w:line="252" w:lineRule="exact"/>
              <w:ind w:left="538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fermentowane;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B9F50C0">
            <w:pPr>
              <w:pStyle w:val="1_65"/>
              <w:numPr>
                <w:ilvl w:val="0"/>
                <w:numId w:val="10"/>
              </w:numPr>
              <w:pBdr/>
              <w:tabs>
                <w:tab w:val="left" w:leader="none" w:pos="537"/>
              </w:tabs>
              <w:spacing w:after="0" w:before="1" w:line="252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sery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podpuszczkowe;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CCE920B">
            <w:pPr>
              <w:pStyle w:val="1_65"/>
              <w:numPr>
                <w:ilvl w:val="0"/>
                <w:numId w:val="10"/>
              </w:numPr>
              <w:pBdr/>
              <w:tabs>
                <w:tab w:val="left" w:leader="none" w:pos="537"/>
              </w:tabs>
              <w:spacing w:after="0" w:before="0" w:line="252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tłuste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sery;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2A4304B">
            <w:pPr>
              <w:pStyle w:val="1_65"/>
              <w:numPr>
                <w:ilvl w:val="0"/>
                <w:numId w:val="10"/>
              </w:numPr>
              <w:pBdr/>
              <w:tabs>
                <w:tab w:val="left" w:leader="none" w:pos="537"/>
              </w:tabs>
              <w:spacing w:after="0" w:before="0" w:line="235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śmietana.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757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1" w:type="dxa"/>
          </w:tcPr>
          <w:p w14:paraId="2A5D0331">
            <w:pPr>
              <w:pStyle w:val="1_65"/>
              <w:pBdr/>
              <w:spacing w:before="250"/>
              <w:ind w:left="28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 xml:space="preserve">Tłuszcze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539" w:type="dxa"/>
          </w:tcPr>
          <w:p w14:paraId="01C577ED">
            <w:pPr>
              <w:pStyle w:val="1_65"/>
              <w:numPr>
                <w:ilvl w:val="0"/>
                <w:numId w:val="9"/>
              </w:numPr>
              <w:pBdr/>
              <w:tabs>
                <w:tab w:val="left" w:leader="none" w:pos="540"/>
                <w:tab w:val="left" w:leader="none" w:pos="542"/>
                <w:tab w:val="left" w:leader="none" w:pos="1487"/>
                <w:tab w:val="left" w:leader="none" w:pos="2136"/>
              </w:tabs>
              <w:spacing w:after="0" w:before="0" w:line="240" w:lineRule="auto"/>
              <w:ind w:right="76" w:hanging="361" w:left="542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 xml:space="preserve">masło</w:t>
            </w:r>
            <w:r>
              <w:rPr>
                <w:sz w:val="22"/>
              </w:rPr>
              <w:tab/>
            </w:r>
            <w:r>
              <w:rPr>
                <w:spacing w:val="-6"/>
                <w:sz w:val="22"/>
              </w:rPr>
              <w:t xml:space="preserve">(w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ograniczonych ilościach);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A8647AC">
            <w:pPr>
              <w:pStyle w:val="1_65"/>
              <w:numPr>
                <w:ilvl w:val="0"/>
                <w:numId w:val="9"/>
              </w:numPr>
              <w:pBdr/>
              <w:tabs>
                <w:tab w:val="left" w:leader="none" w:pos="540"/>
              </w:tabs>
              <w:spacing w:after="0" w:before="0" w:line="233" w:lineRule="exact"/>
              <w:ind w:right="0" w:hanging="359" w:left="540"/>
              <w:jc w:val="left"/>
              <w:rPr>
                <w:sz w:val="22"/>
              </w:rPr>
            </w:pPr>
            <w:r>
              <w:rPr>
                <w:sz w:val="22"/>
              </w:rPr>
              <w:t xml:space="preserve">miękka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margaryna;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836" w:type="dxa"/>
          </w:tcPr>
          <w:p w14:paraId="514DEF7B">
            <w:pPr>
              <w:pStyle w:val="1_65"/>
              <w:numPr>
                <w:ilvl w:val="0"/>
                <w:numId w:val="8"/>
              </w:numPr>
              <w:pBdr/>
              <w:tabs>
                <w:tab w:val="left" w:leader="none" w:pos="537"/>
                <w:tab w:val="left" w:leader="none" w:pos="2467"/>
              </w:tabs>
              <w:spacing w:after="0" w:before="0" w:line="251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BEZWZGLĘDNIE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ZAKAZANE: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0653B6E">
            <w:pPr>
              <w:pStyle w:val="1_65"/>
              <w:pBdr/>
              <w:spacing w:line="254" w:lineRule="exact"/>
              <w:ind w:left="538"/>
              <w:rPr>
                <w:sz w:val="22"/>
              </w:rPr>
            </w:pPr>
            <w:r>
              <w:rPr>
                <w:sz w:val="22"/>
              </w:rPr>
              <w:t xml:space="preserve">tłuszcze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zwierzęce,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np.: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smalec, słonina, łój;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</w:tbl>
    <w:p w14:paraId="161B628E">
      <w:pPr>
        <w:pStyle w:val="1_65"/>
        <w:pBdr/>
        <w:spacing w:after="0" w:line="254" w:lineRule="exact"/>
        <w:ind/>
        <w:rPr>
          <w:sz w:val="22"/>
        </w:rPr>
        <w:sectPr>
          <w:footnotePr/>
          <w:endnotePr/>
          <w:type w:val="continuous"/>
          <w:pgSz w:h="16840" w:orient="portrait" w:w="11910"/>
          <w:pgMar w:top="1380" w:right="141" w:bottom="1200" w:left="708" w:header="709" w:footer="709" w:gutter="0"/>
          <w:cols w:num="1" w:sep="0" w:space="1701" w:equalWidth="1"/>
        </w:sect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tbl>
      <w:tblPr>
        <w:tblInd w:w="-832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3539"/>
        <w:gridCol w:w="3836"/>
      </w:tblGrid>
      <w:tr>
        <w:trPr>
          <w:trHeight w:val="1519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1" w:type="dxa"/>
          </w:tcPr>
          <w:p w14:paraId="55F24BFC">
            <w:pPr>
              <w:pStyle w:val="1_65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539" w:type="dxa"/>
          </w:tcPr>
          <w:p w14:paraId="35DFBD49">
            <w:pPr>
              <w:pStyle w:val="1_65"/>
              <w:pBdr/>
              <w:spacing w:before="1" w:line="253" w:lineRule="exact"/>
              <w:ind w:left="181"/>
              <w:rPr>
                <w:sz w:val="22"/>
              </w:rPr>
            </w:pPr>
            <w:r>
              <w:rPr>
                <w:sz w:val="22"/>
              </w:rPr>
              <w:t xml:space="preserve">3)</w:t>
            </w:r>
            <w:r>
              <w:rPr>
                <w:spacing w:val="31"/>
                <w:sz w:val="22"/>
              </w:rPr>
              <w:t xml:space="preserve">  </w:t>
            </w:r>
            <w:r>
              <w:rPr>
                <w:sz w:val="22"/>
              </w:rPr>
              <w:t xml:space="preserve">oleje</w:t>
            </w:r>
            <w:r>
              <w:rPr>
                <w:spacing w:val="55"/>
                <w:sz w:val="22"/>
              </w:rPr>
              <w:t xml:space="preserve"> </w:t>
            </w:r>
            <w:r>
              <w:rPr>
                <w:sz w:val="22"/>
              </w:rPr>
              <w:t xml:space="preserve">roślinne,</w:t>
            </w:r>
            <w:r>
              <w:rPr>
                <w:spacing w:val="56"/>
                <w:sz w:val="22"/>
              </w:rPr>
              <w:t xml:space="preserve"> </w:t>
            </w:r>
            <w:r>
              <w:rPr>
                <w:sz w:val="22"/>
              </w:rPr>
              <w:t xml:space="preserve">np.:</w:t>
            </w:r>
            <w:r>
              <w:rPr>
                <w:spacing w:val="5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rzepakowy,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F5B215C">
            <w:pPr>
              <w:pStyle w:val="1_65"/>
              <w:pBdr/>
              <w:spacing w:line="253" w:lineRule="exact"/>
              <w:ind w:left="542"/>
              <w:rPr>
                <w:sz w:val="22"/>
              </w:rPr>
            </w:pPr>
            <w:r>
              <w:rPr>
                <w:sz w:val="22"/>
              </w:rPr>
              <w:t xml:space="preserve">oliwa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z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oliwek.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836" w:type="dxa"/>
          </w:tcPr>
          <w:p w14:paraId="0C3E7EA6">
            <w:pPr>
              <w:pStyle w:val="1_65"/>
              <w:numPr>
                <w:ilvl w:val="0"/>
                <w:numId w:val="7"/>
              </w:numPr>
              <w:pBdr/>
              <w:tabs>
                <w:tab w:val="left" w:leader="none" w:pos="537"/>
              </w:tabs>
              <w:spacing w:after="0" w:before="1" w:line="253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twarde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margaryny;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0C9FD59">
            <w:pPr>
              <w:pStyle w:val="1_65"/>
              <w:numPr>
                <w:ilvl w:val="0"/>
                <w:numId w:val="7"/>
              </w:numPr>
              <w:pBdr/>
              <w:tabs>
                <w:tab w:val="left" w:leader="none" w:pos="537"/>
              </w:tabs>
              <w:spacing w:after="0" w:before="0" w:line="252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masło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klarowane;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EF73C84">
            <w:pPr>
              <w:pStyle w:val="1_65"/>
              <w:numPr>
                <w:ilvl w:val="0"/>
                <w:numId w:val="7"/>
              </w:numPr>
              <w:pBdr/>
              <w:tabs>
                <w:tab w:val="left" w:leader="none" w:pos="537"/>
              </w:tabs>
              <w:spacing w:after="0" w:before="0" w:line="252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majonez;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190143F">
            <w:pPr>
              <w:pStyle w:val="1_65"/>
              <w:numPr>
                <w:ilvl w:val="0"/>
                <w:numId w:val="7"/>
              </w:numPr>
              <w:pBdr/>
              <w:tabs>
                <w:tab w:val="left" w:leader="none" w:pos="537"/>
              </w:tabs>
              <w:spacing w:after="0" w:before="1" w:line="252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tłuszcz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kokosowy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palmowy;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1CC695D">
            <w:pPr>
              <w:pStyle w:val="1_65"/>
              <w:numPr>
                <w:ilvl w:val="0"/>
                <w:numId w:val="7"/>
              </w:numPr>
              <w:pBdr/>
              <w:tabs>
                <w:tab w:val="left" w:leader="none" w:pos="537"/>
              </w:tabs>
              <w:spacing w:after="0" w:before="0" w:line="252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„masło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kokosowe”;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C90E6F9">
            <w:pPr>
              <w:pStyle w:val="1_65"/>
              <w:numPr>
                <w:ilvl w:val="0"/>
                <w:numId w:val="7"/>
              </w:numPr>
              <w:pBdr/>
              <w:tabs>
                <w:tab w:val="left" w:leader="none" w:pos="537"/>
              </w:tabs>
              <w:spacing w:after="0" w:before="1" w:line="233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frytura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smażalnicza.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3288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1" w:type="dxa"/>
          </w:tcPr>
          <w:p w14:paraId="415401E2">
            <w:pPr>
              <w:pStyle w:val="1_65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8D3FB6E">
            <w:pPr>
              <w:pStyle w:val="1_65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6E0F14E">
            <w:pPr>
              <w:pStyle w:val="1_65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166ACFE">
            <w:pPr>
              <w:pStyle w:val="1_65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5783825">
            <w:pPr>
              <w:pStyle w:val="1_65"/>
              <w:pBdr/>
              <w:spacing w:before="125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F285816">
            <w:pPr>
              <w:pStyle w:val="1_65"/>
              <w:pBdr/>
              <w:spacing w:line="252" w:lineRule="exact"/>
              <w:ind w:right="79" w:left="10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Desery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(w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 xml:space="preserve">ograniczonych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  <w:p w14:paraId="44B9CB9D">
            <w:pPr>
              <w:pStyle w:val="1_65"/>
              <w:pBdr/>
              <w:spacing w:line="252" w:lineRule="exact"/>
              <w:ind w:left="30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 xml:space="preserve">ilościach)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539" w:type="dxa"/>
          </w:tcPr>
          <w:p w14:paraId="5F722016">
            <w:pPr>
              <w:pStyle w:val="1_65"/>
              <w:numPr>
                <w:ilvl w:val="0"/>
                <w:numId w:val="6"/>
              </w:numPr>
              <w:pBdr/>
              <w:tabs>
                <w:tab w:val="left" w:leader="none" w:pos="540"/>
                <w:tab w:val="left" w:leader="none" w:pos="542"/>
              </w:tabs>
              <w:spacing w:after="0" w:before="0" w:line="240" w:lineRule="auto"/>
              <w:ind w:right="75" w:hanging="361" w:left="542"/>
              <w:jc w:val="both"/>
              <w:rPr>
                <w:sz w:val="22"/>
              </w:rPr>
            </w:pPr>
            <w:r>
              <w:rPr>
                <w:sz w:val="22"/>
              </w:rPr>
              <w:t xml:space="preserve">budyń (bez dodatku cukru lub z małą ilością cukru – do 5 g/250 ml użytego mleka);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F8FDEA0">
            <w:pPr>
              <w:pStyle w:val="1_65"/>
              <w:numPr>
                <w:ilvl w:val="0"/>
                <w:numId w:val="6"/>
              </w:numPr>
              <w:pBdr/>
              <w:tabs>
                <w:tab w:val="left" w:leader="none" w:pos="540"/>
                <w:tab w:val="left" w:leader="none" w:pos="542"/>
              </w:tabs>
              <w:spacing w:after="0" w:before="0" w:line="240" w:lineRule="auto"/>
              <w:ind w:right="75" w:hanging="361" w:left="542"/>
              <w:jc w:val="both"/>
              <w:rPr>
                <w:sz w:val="22"/>
              </w:rPr>
            </w:pPr>
            <w:r>
              <w:rPr>
                <w:sz w:val="22"/>
              </w:rPr>
              <w:t xml:space="preserve">galaretka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(bez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dodatku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cukru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lub z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małą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 xml:space="preserve">ilością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 xml:space="preserve">cukru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 xml:space="preserve">–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do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 xml:space="preserve">5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 xml:space="preserve">g/250 ml użytej wody);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0834E00">
            <w:pPr>
              <w:pStyle w:val="1_65"/>
              <w:numPr>
                <w:ilvl w:val="0"/>
                <w:numId w:val="6"/>
              </w:numPr>
              <w:pBdr/>
              <w:tabs>
                <w:tab w:val="left" w:leader="none" w:pos="540"/>
                <w:tab w:val="left" w:leader="none" w:pos="542"/>
              </w:tabs>
              <w:spacing w:after="0" w:before="0" w:line="240" w:lineRule="auto"/>
              <w:ind w:right="75" w:hanging="361" w:left="542"/>
              <w:jc w:val="both"/>
              <w:rPr>
                <w:sz w:val="22"/>
              </w:rPr>
            </w:pPr>
            <w:r>
              <w:rPr>
                <w:sz w:val="22"/>
              </w:rPr>
              <w:t xml:space="preserve">kisiel (bez dodatku cukru lub z małą ilością cukru – do 5 g/250 ml użytej wody);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F906121">
            <w:pPr>
              <w:pStyle w:val="1_65"/>
              <w:numPr>
                <w:ilvl w:val="0"/>
                <w:numId w:val="6"/>
              </w:numPr>
              <w:pBdr/>
              <w:tabs>
                <w:tab w:val="left" w:leader="none" w:pos="540"/>
              </w:tabs>
              <w:spacing w:after="0" w:before="0" w:line="252" w:lineRule="exact"/>
              <w:ind w:right="0" w:hanging="359" w:left="540"/>
              <w:jc w:val="both"/>
              <w:rPr>
                <w:sz w:val="22"/>
              </w:rPr>
            </w:pPr>
            <w:r>
              <w:rPr>
                <w:spacing w:val="-4"/>
                <w:sz w:val="22"/>
              </w:rPr>
              <w:t xml:space="preserve">miód;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E69C482">
            <w:pPr>
              <w:pStyle w:val="1_65"/>
              <w:numPr>
                <w:ilvl w:val="0"/>
                <w:numId w:val="6"/>
              </w:numPr>
              <w:pBdr/>
              <w:tabs>
                <w:tab w:val="left" w:leader="none" w:pos="540"/>
                <w:tab w:val="left" w:leader="none" w:pos="542"/>
              </w:tabs>
              <w:spacing w:after="0" w:before="0" w:line="240" w:lineRule="auto"/>
              <w:ind w:right="76" w:hanging="361" w:left="542"/>
              <w:jc w:val="both"/>
              <w:rPr>
                <w:sz w:val="22"/>
              </w:rPr>
            </w:pPr>
            <w:r>
              <w:rPr>
                <w:sz w:val="22"/>
              </w:rPr>
              <w:t xml:space="preserve">sałatki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owocowe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z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dozwolonych owoców (bez dodatku cukru);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C46F4DB">
            <w:pPr>
              <w:pStyle w:val="1_65"/>
              <w:numPr>
                <w:ilvl w:val="0"/>
                <w:numId w:val="6"/>
              </w:numPr>
              <w:pBdr/>
              <w:tabs>
                <w:tab w:val="left" w:leader="none" w:pos="540"/>
              </w:tabs>
              <w:spacing w:after="0" w:before="0" w:line="233" w:lineRule="exact"/>
              <w:ind w:right="0" w:hanging="359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ciastka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ze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skrobi.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836" w:type="dxa"/>
          </w:tcPr>
          <w:p w14:paraId="4A588C2A">
            <w:pPr>
              <w:pStyle w:val="1_65"/>
              <w:numPr>
                <w:ilvl w:val="0"/>
                <w:numId w:val="5"/>
              </w:numPr>
              <w:pBdr/>
              <w:tabs>
                <w:tab w:val="left" w:leader="none" w:pos="537"/>
              </w:tabs>
              <w:spacing w:after="0" w:before="0" w:line="251" w:lineRule="exact"/>
              <w:ind w:right="0" w:hanging="359" w:left="537"/>
              <w:jc w:val="both"/>
              <w:rPr>
                <w:sz w:val="22"/>
              </w:rPr>
            </w:pPr>
            <w:r>
              <w:rPr>
                <w:sz w:val="22"/>
              </w:rPr>
              <w:t xml:space="preserve">słodycze</w:t>
            </w:r>
            <w:r>
              <w:rPr>
                <w:spacing w:val="76"/>
                <w:sz w:val="22"/>
              </w:rPr>
              <w:t xml:space="preserve"> </w:t>
            </w:r>
            <w:r>
              <w:rPr>
                <w:sz w:val="22"/>
              </w:rPr>
              <w:t xml:space="preserve">zawierające</w:t>
            </w:r>
            <w:r>
              <w:rPr>
                <w:spacing w:val="77"/>
                <w:sz w:val="22"/>
              </w:rPr>
              <w:t xml:space="preserve"> </w:t>
            </w:r>
            <w:r>
              <w:rPr>
                <w:sz w:val="22"/>
              </w:rPr>
              <w:t xml:space="preserve">duże</w:t>
            </w:r>
            <w:r>
              <w:rPr>
                <w:spacing w:val="7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ilości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92D2460">
            <w:pPr>
              <w:pStyle w:val="1_65"/>
              <w:pBdr/>
              <w:spacing w:before="1" w:line="252" w:lineRule="exact"/>
              <w:ind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cukru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lub</w:t>
            </w:r>
            <w:r>
              <w:rPr>
                <w:spacing w:val="-2"/>
                <w:sz w:val="22"/>
              </w:rPr>
              <w:t xml:space="preserve"> tłuszczu;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C3E3E5E">
            <w:pPr>
              <w:pStyle w:val="1_65"/>
              <w:numPr>
                <w:ilvl w:val="0"/>
                <w:numId w:val="5"/>
              </w:numPr>
              <w:pBdr/>
              <w:tabs>
                <w:tab w:val="left" w:leader="none" w:pos="538"/>
              </w:tabs>
              <w:spacing w:after="0" w:before="0" w:line="240" w:lineRule="auto"/>
              <w:ind w:right="76" w:hanging="360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torty i ciasta z masami cukierniczymi, kremami, bitą </w:t>
            </w:r>
            <w:r>
              <w:rPr>
                <w:spacing w:val="-2"/>
                <w:sz w:val="22"/>
              </w:rPr>
              <w:t xml:space="preserve">śmietaną;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73D5424">
            <w:pPr>
              <w:pStyle w:val="1_65"/>
              <w:numPr>
                <w:ilvl w:val="0"/>
                <w:numId w:val="5"/>
              </w:numPr>
              <w:pBdr/>
              <w:tabs>
                <w:tab w:val="left" w:leader="none" w:pos="537"/>
              </w:tabs>
              <w:spacing w:after="0" w:before="0" w:line="252" w:lineRule="exact"/>
              <w:ind w:right="0" w:hanging="359" w:left="537"/>
              <w:jc w:val="both"/>
              <w:rPr>
                <w:sz w:val="22"/>
              </w:rPr>
            </w:pPr>
            <w:r>
              <w:rPr>
                <w:sz w:val="22"/>
              </w:rPr>
              <w:t xml:space="preserve">ciasta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kruche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z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dużą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ilością</w:t>
            </w:r>
            <w:r>
              <w:rPr>
                <w:spacing w:val="-2"/>
                <w:sz w:val="22"/>
              </w:rPr>
              <w:t xml:space="preserve"> tłuszczu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8D6FFE7">
            <w:pPr>
              <w:pStyle w:val="1_65"/>
              <w:pBdr/>
              <w:spacing w:before="1" w:line="252" w:lineRule="exact"/>
              <w:ind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i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cukru;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3401079">
            <w:pPr>
              <w:pStyle w:val="1_65"/>
              <w:numPr>
                <w:ilvl w:val="0"/>
                <w:numId w:val="5"/>
              </w:numPr>
              <w:pBdr/>
              <w:tabs>
                <w:tab w:val="left" w:leader="none" w:pos="537"/>
              </w:tabs>
              <w:spacing w:after="0" w:before="0" w:line="252" w:lineRule="exact"/>
              <w:ind w:right="0" w:hanging="359" w:left="537"/>
              <w:jc w:val="both"/>
              <w:rPr>
                <w:sz w:val="22"/>
              </w:rPr>
            </w:pPr>
            <w:r>
              <w:rPr>
                <w:sz w:val="22"/>
              </w:rPr>
              <w:t xml:space="preserve">ciasto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francuskie;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1A5F754">
            <w:pPr>
              <w:pStyle w:val="1_65"/>
              <w:numPr>
                <w:ilvl w:val="0"/>
                <w:numId w:val="5"/>
              </w:numPr>
              <w:pBdr/>
              <w:tabs>
                <w:tab w:val="left" w:leader="none" w:pos="538"/>
                <w:tab w:val="left" w:leader="none" w:pos="2208"/>
                <w:tab w:val="left" w:leader="none" w:pos="3057"/>
              </w:tabs>
              <w:spacing w:after="0" w:before="0" w:line="240" w:lineRule="auto"/>
              <w:ind w:right="74" w:hanging="360" w:left="538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czekolada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i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wyroby czekoladopodobne.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783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1" w:type="dxa"/>
          </w:tcPr>
          <w:p w14:paraId="389A2F84">
            <w:pPr>
              <w:pStyle w:val="1_65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F658279">
            <w:pPr>
              <w:pStyle w:val="1_65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B125699">
            <w:pPr>
              <w:pStyle w:val="1_65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30FA0CE">
            <w:pPr>
              <w:pStyle w:val="1_65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2238794">
            <w:pPr>
              <w:pStyle w:val="1_65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8F47CD3">
            <w:pPr>
              <w:pStyle w:val="1_65"/>
              <w:pBdr/>
              <w:spacing/>
              <w:ind w:left="28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 xml:space="preserve">Napoje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539" w:type="dxa"/>
          </w:tcPr>
          <w:p w14:paraId="2AD751C3">
            <w:pPr>
              <w:pStyle w:val="1_65"/>
              <w:numPr>
                <w:ilvl w:val="0"/>
                <w:numId w:val="4"/>
              </w:numPr>
              <w:pBdr/>
              <w:tabs>
                <w:tab w:val="left" w:leader="none" w:pos="540"/>
              </w:tabs>
              <w:spacing w:after="0" w:before="1" w:line="252" w:lineRule="exact"/>
              <w:ind w:right="0" w:hanging="359" w:left="540"/>
              <w:jc w:val="left"/>
              <w:rPr>
                <w:sz w:val="22"/>
              </w:rPr>
            </w:pPr>
            <w:r>
              <w:rPr>
                <w:sz w:val="22"/>
              </w:rPr>
              <w:t xml:space="preserve">woda</w:t>
            </w:r>
            <w:r>
              <w:rPr>
                <w:spacing w:val="-2"/>
                <w:sz w:val="22"/>
              </w:rPr>
              <w:t xml:space="preserve"> niegazowana;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CCA8E4B">
            <w:pPr>
              <w:pStyle w:val="1_65"/>
              <w:numPr>
                <w:ilvl w:val="0"/>
                <w:numId w:val="4"/>
              </w:numPr>
              <w:pBdr/>
              <w:tabs>
                <w:tab w:val="left" w:leader="none" w:pos="540"/>
                <w:tab w:val="left" w:leader="none" w:pos="542"/>
              </w:tabs>
              <w:spacing w:after="0" w:before="0" w:line="240" w:lineRule="auto"/>
              <w:ind w:right="77" w:hanging="361" w:left="542"/>
              <w:jc w:val="left"/>
              <w:rPr>
                <w:sz w:val="22"/>
              </w:rPr>
            </w:pPr>
            <w:r>
              <w:rPr>
                <w:sz w:val="22"/>
              </w:rPr>
              <w:t xml:space="preserve">słabe napary herbat, np.: </w:t>
            </w:r>
            <w:r>
              <w:rPr>
                <w:sz w:val="22"/>
              </w:rPr>
              <w:t xml:space="preserve">czarna, zielona, czerwona, biała;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0B777AD">
            <w:pPr>
              <w:pStyle w:val="1_65"/>
              <w:numPr>
                <w:ilvl w:val="0"/>
                <w:numId w:val="4"/>
              </w:numPr>
              <w:pBdr/>
              <w:tabs>
                <w:tab w:val="left" w:leader="none" w:pos="540"/>
              </w:tabs>
              <w:spacing w:after="0" w:before="0" w:line="252" w:lineRule="exact"/>
              <w:ind w:right="0" w:hanging="359" w:left="540"/>
              <w:jc w:val="left"/>
              <w:rPr>
                <w:sz w:val="22"/>
              </w:rPr>
            </w:pPr>
            <w:r>
              <w:rPr>
                <w:sz w:val="22"/>
              </w:rPr>
              <w:t xml:space="preserve">napary</w:t>
            </w:r>
            <w:r>
              <w:rPr>
                <w:spacing w:val="-2"/>
                <w:sz w:val="22"/>
              </w:rPr>
              <w:t xml:space="preserve"> owocowe;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D6FE8C2">
            <w:pPr>
              <w:pStyle w:val="1_65"/>
              <w:numPr>
                <w:ilvl w:val="0"/>
                <w:numId w:val="4"/>
              </w:numPr>
              <w:pBdr/>
              <w:tabs>
                <w:tab w:val="left" w:leader="none" w:pos="540"/>
                <w:tab w:val="left" w:leader="none" w:pos="542"/>
                <w:tab w:val="left" w:leader="none" w:pos="1713"/>
                <w:tab w:val="left" w:leader="none" w:pos="3198"/>
              </w:tabs>
              <w:spacing w:after="0" w:before="0" w:line="240" w:lineRule="auto"/>
              <w:ind w:right="74" w:hanging="361" w:left="542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 xml:space="preserve">kawa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zbożowa</w:t>
            </w:r>
            <w:r>
              <w:rPr>
                <w:sz w:val="22"/>
              </w:rPr>
              <w:tab/>
            </w:r>
            <w:r>
              <w:rPr>
                <w:spacing w:val="-6"/>
                <w:sz w:val="22"/>
              </w:rPr>
              <w:t xml:space="preserve">(w </w:t>
            </w:r>
            <w:r>
              <w:rPr>
                <w:sz w:val="22"/>
              </w:rPr>
              <w:t xml:space="preserve">ograniczonych ilościach);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F72E9A5">
            <w:pPr>
              <w:pStyle w:val="1_65"/>
              <w:numPr>
                <w:ilvl w:val="0"/>
                <w:numId w:val="4"/>
              </w:numPr>
              <w:pBdr/>
              <w:tabs>
                <w:tab w:val="left" w:leader="none" w:pos="540"/>
              </w:tabs>
              <w:spacing w:after="0" w:before="0" w:line="240" w:lineRule="auto"/>
              <w:ind w:right="0" w:hanging="359" w:left="54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bawarka;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84CFBD4">
            <w:pPr>
              <w:pStyle w:val="1_65"/>
              <w:numPr>
                <w:ilvl w:val="0"/>
                <w:numId w:val="4"/>
              </w:numPr>
              <w:pBdr/>
              <w:tabs>
                <w:tab w:val="left" w:leader="none" w:pos="540"/>
                <w:tab w:val="left" w:leader="none" w:pos="1604"/>
                <w:tab w:val="left" w:leader="none" w:pos="3199"/>
              </w:tabs>
              <w:spacing w:after="0" w:before="1" w:line="252" w:lineRule="exact"/>
              <w:ind w:right="0" w:hanging="359" w:left="54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 xml:space="preserve">soki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warzywne</w:t>
            </w:r>
            <w:r>
              <w:rPr>
                <w:sz w:val="22"/>
              </w:rPr>
              <w:tab/>
            </w:r>
            <w:r>
              <w:rPr>
                <w:spacing w:val="-5"/>
                <w:sz w:val="22"/>
              </w:rPr>
              <w:t xml:space="preserve">(w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3C82209">
            <w:pPr>
              <w:pStyle w:val="1_65"/>
              <w:pBdr/>
              <w:spacing w:line="252" w:lineRule="exact"/>
              <w:ind w:left="542"/>
              <w:rPr>
                <w:sz w:val="22"/>
              </w:rPr>
            </w:pPr>
            <w:r>
              <w:rPr>
                <w:sz w:val="22"/>
              </w:rPr>
              <w:t xml:space="preserve">ograniczonych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ilościach);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2C160F2">
            <w:pPr>
              <w:pStyle w:val="1_65"/>
              <w:numPr>
                <w:ilvl w:val="0"/>
                <w:numId w:val="4"/>
              </w:numPr>
              <w:pBdr/>
              <w:tabs>
                <w:tab w:val="left" w:leader="none" w:pos="540"/>
              </w:tabs>
              <w:spacing w:after="0" w:before="0" w:line="252" w:lineRule="exact"/>
              <w:ind w:right="0" w:hanging="359" w:left="540"/>
              <w:jc w:val="left"/>
              <w:rPr>
                <w:sz w:val="22"/>
              </w:rPr>
            </w:pPr>
            <w:r>
              <w:rPr>
                <w:sz w:val="22"/>
              </w:rPr>
              <w:t xml:space="preserve">kompoty</w:t>
            </w:r>
            <w:r>
              <w:rPr>
                <w:spacing w:val="28"/>
                <w:sz w:val="22"/>
              </w:rPr>
              <w:t xml:space="preserve"> </w:t>
            </w:r>
            <w:r>
              <w:rPr>
                <w:sz w:val="22"/>
              </w:rPr>
              <w:t xml:space="preserve">bez</w:t>
            </w:r>
            <w:r>
              <w:rPr>
                <w:spacing w:val="31"/>
                <w:sz w:val="22"/>
              </w:rPr>
              <w:t xml:space="preserve"> </w:t>
            </w:r>
            <w:r>
              <w:rPr>
                <w:sz w:val="22"/>
              </w:rPr>
              <w:t xml:space="preserve">dodatku</w:t>
            </w:r>
            <w:r>
              <w:rPr>
                <w:spacing w:val="33"/>
                <w:sz w:val="22"/>
              </w:rPr>
              <w:t xml:space="preserve"> </w:t>
            </w:r>
            <w:r>
              <w:rPr>
                <w:sz w:val="22"/>
              </w:rPr>
              <w:t xml:space="preserve">cukru</w:t>
            </w:r>
            <w:r>
              <w:rPr>
                <w:spacing w:val="31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 xml:space="preserve">(w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4FE82AB">
            <w:pPr>
              <w:pStyle w:val="1_65"/>
              <w:pBdr/>
              <w:spacing w:before="1" w:line="233" w:lineRule="exact"/>
              <w:ind w:left="542"/>
              <w:rPr>
                <w:sz w:val="22"/>
              </w:rPr>
            </w:pPr>
            <w:r>
              <w:rPr>
                <w:sz w:val="22"/>
              </w:rPr>
              <w:t xml:space="preserve">ograniczonych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ilościach).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836" w:type="dxa"/>
          </w:tcPr>
          <w:p w14:paraId="338D9B35">
            <w:pPr>
              <w:pStyle w:val="1_65"/>
              <w:numPr>
                <w:ilvl w:val="0"/>
                <w:numId w:val="3"/>
              </w:numPr>
              <w:pBdr/>
              <w:tabs>
                <w:tab w:val="left" w:leader="none" w:pos="537"/>
              </w:tabs>
              <w:spacing w:after="0" w:before="1" w:line="252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woda</w:t>
            </w:r>
            <w:r>
              <w:rPr>
                <w:spacing w:val="-2"/>
                <w:sz w:val="22"/>
              </w:rPr>
              <w:t xml:space="preserve"> gazowana;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26A5A38">
            <w:pPr>
              <w:pStyle w:val="1_65"/>
              <w:numPr>
                <w:ilvl w:val="0"/>
                <w:numId w:val="3"/>
              </w:numPr>
              <w:pBdr/>
              <w:tabs>
                <w:tab w:val="left" w:leader="none" w:pos="537"/>
              </w:tabs>
              <w:spacing w:after="0" w:before="0" w:line="252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napoje</w:t>
            </w:r>
            <w:r>
              <w:rPr>
                <w:spacing w:val="-2"/>
                <w:sz w:val="22"/>
              </w:rPr>
              <w:t xml:space="preserve"> gazowane;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3696005">
            <w:pPr>
              <w:pStyle w:val="1_65"/>
              <w:numPr>
                <w:ilvl w:val="0"/>
                <w:numId w:val="3"/>
              </w:numPr>
              <w:pBdr/>
              <w:tabs>
                <w:tab w:val="left" w:leader="none" w:pos="537"/>
              </w:tabs>
              <w:spacing w:after="0" w:before="0" w:line="252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napoje</w:t>
            </w:r>
            <w:r>
              <w:rPr>
                <w:spacing w:val="-2"/>
                <w:sz w:val="22"/>
              </w:rPr>
              <w:t xml:space="preserve"> wysokosłodzone;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BAC99B5">
            <w:pPr>
              <w:pStyle w:val="1_65"/>
              <w:numPr>
                <w:ilvl w:val="0"/>
                <w:numId w:val="3"/>
              </w:numPr>
              <w:pBdr/>
              <w:tabs>
                <w:tab w:val="left" w:leader="none" w:pos="537"/>
              </w:tabs>
              <w:spacing w:after="0" w:before="1" w:line="252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nektary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owocowe;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3C9F636">
            <w:pPr>
              <w:pStyle w:val="1_65"/>
              <w:numPr>
                <w:ilvl w:val="0"/>
                <w:numId w:val="3"/>
              </w:numPr>
              <w:pBdr/>
              <w:tabs>
                <w:tab w:val="left" w:leader="none" w:pos="537"/>
              </w:tabs>
              <w:spacing w:after="0" w:before="0" w:line="252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wody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smakowe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z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dodatkiem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cukru;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41EF3D8">
            <w:pPr>
              <w:pStyle w:val="1_65"/>
              <w:numPr>
                <w:ilvl w:val="0"/>
                <w:numId w:val="3"/>
              </w:numPr>
              <w:pBdr/>
              <w:tabs>
                <w:tab w:val="left" w:leader="none" w:pos="537"/>
              </w:tabs>
              <w:spacing w:after="0" w:before="1" w:line="252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mocne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napary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kawy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2"/>
                <w:sz w:val="22"/>
              </w:rPr>
              <w:t xml:space="preserve"> herbaty;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AD078DA">
            <w:pPr>
              <w:pStyle w:val="1_65"/>
              <w:numPr>
                <w:ilvl w:val="0"/>
                <w:numId w:val="3"/>
              </w:numPr>
              <w:pBdr/>
              <w:tabs>
                <w:tab w:val="left" w:leader="none" w:pos="537"/>
              </w:tabs>
              <w:spacing w:after="0" w:before="0" w:line="252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kakao.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3035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1" w:type="dxa"/>
          </w:tcPr>
          <w:p w14:paraId="0BEBBC4A">
            <w:pPr>
              <w:pStyle w:val="1_65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880C92E">
            <w:pPr>
              <w:pStyle w:val="1_65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ED2F57B">
            <w:pPr>
              <w:pStyle w:val="1_65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F10A912">
            <w:pPr>
              <w:pStyle w:val="1_65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2C06F86">
            <w:pPr>
              <w:pStyle w:val="1_65"/>
              <w:pBdr/>
              <w:spacing w:before="125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CBD56C2">
            <w:pPr>
              <w:pStyle w:val="1_65"/>
              <w:pBdr/>
              <w:spacing w:before="1"/>
              <w:ind w:left="31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 xml:space="preserve">Przyprawy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539" w:type="dxa"/>
          </w:tcPr>
          <w:p w14:paraId="15F00352">
            <w:pPr>
              <w:pStyle w:val="1_65"/>
              <w:numPr>
                <w:ilvl w:val="0"/>
                <w:numId w:val="2"/>
              </w:numPr>
              <w:pBdr/>
              <w:tabs>
                <w:tab w:val="left" w:leader="none" w:pos="540"/>
                <w:tab w:val="left" w:leader="none" w:pos="542"/>
              </w:tabs>
              <w:spacing w:after="0" w:before="0" w:line="240" w:lineRule="auto"/>
              <w:ind w:right="76" w:hanging="361" w:left="542"/>
              <w:jc w:val="both"/>
              <w:rPr>
                <w:sz w:val="22"/>
              </w:rPr>
            </w:pPr>
            <w:r>
              <w:rPr>
                <w:sz w:val="22"/>
              </w:rPr>
              <w:t xml:space="preserve">łagodne naturalne przyprawy ziołowe i korzenne np.: liść laurowy, ziele angielskie, koper zielony, kminek, tymianek, majeranek, bazylia, oregano, tymianek, lubczyk, rozmaryn, pieprz ziołowy, goździki, </w:t>
            </w:r>
            <w:r>
              <w:rPr>
                <w:spacing w:val="-2"/>
                <w:sz w:val="22"/>
              </w:rPr>
              <w:t xml:space="preserve">cynamon;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72E29A5">
            <w:pPr>
              <w:pStyle w:val="1_65"/>
              <w:numPr>
                <w:ilvl w:val="0"/>
                <w:numId w:val="2"/>
              </w:numPr>
              <w:pBdr/>
              <w:tabs>
                <w:tab w:val="left" w:leader="none" w:pos="540"/>
                <w:tab w:val="left" w:leader="none" w:pos="542"/>
              </w:tabs>
              <w:spacing w:after="0" w:before="0" w:line="240" w:lineRule="auto"/>
              <w:ind w:right="76" w:hanging="361" w:left="542"/>
              <w:jc w:val="both"/>
              <w:rPr>
                <w:sz w:val="22"/>
              </w:rPr>
            </w:pPr>
            <w:r>
              <w:rPr>
                <w:sz w:val="22"/>
              </w:rPr>
              <w:t xml:space="preserve">sól i cukier (w </w:t>
            </w:r>
            <w:r>
              <w:rPr>
                <w:sz w:val="22"/>
              </w:rPr>
              <w:t xml:space="preserve">ograniczonych </w:t>
            </w:r>
            <w:r>
              <w:rPr>
                <w:spacing w:val="-2"/>
                <w:sz w:val="22"/>
              </w:rPr>
              <w:t xml:space="preserve">ilościach).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836" w:type="dxa"/>
          </w:tcPr>
          <w:p w14:paraId="02E04203">
            <w:pPr>
              <w:pStyle w:val="1_65"/>
              <w:numPr>
                <w:ilvl w:val="0"/>
                <w:numId w:val="1"/>
              </w:numPr>
              <w:pBdr/>
              <w:tabs>
                <w:tab w:val="left" w:leader="none" w:pos="538"/>
              </w:tabs>
              <w:spacing w:after="0" w:before="0" w:line="240" w:lineRule="auto"/>
              <w:ind w:right="72" w:hanging="360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ostre przyprawy np.: czarny pieprz, pieprz cayenne, ostra papryka, papryka chili;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3A2D96A">
            <w:pPr>
              <w:pStyle w:val="1_65"/>
              <w:numPr>
                <w:ilvl w:val="0"/>
                <w:numId w:val="1"/>
              </w:numPr>
              <w:pBdr/>
              <w:tabs>
                <w:tab w:val="left" w:leader="none" w:pos="537"/>
              </w:tabs>
              <w:spacing w:after="0" w:before="0" w:line="252" w:lineRule="exact"/>
              <w:ind w:right="0" w:hanging="359" w:left="537"/>
              <w:jc w:val="both"/>
              <w:rPr>
                <w:sz w:val="22"/>
              </w:rPr>
            </w:pPr>
            <w:r>
              <w:rPr>
                <w:sz w:val="22"/>
              </w:rPr>
              <w:t xml:space="preserve">kostki</w:t>
            </w:r>
            <w:r>
              <w:rPr>
                <w:spacing w:val="70"/>
                <w:sz w:val="22"/>
              </w:rPr>
              <w:t xml:space="preserve">   </w:t>
            </w:r>
            <w:r>
              <w:rPr>
                <w:sz w:val="22"/>
              </w:rPr>
              <w:t xml:space="preserve">rosołowe</w:t>
            </w:r>
            <w:r>
              <w:rPr>
                <w:spacing w:val="70"/>
                <w:sz w:val="22"/>
              </w:rPr>
              <w:t xml:space="preserve">   </w:t>
            </w:r>
            <w:r>
              <w:rPr>
                <w:sz w:val="22"/>
              </w:rPr>
              <w:t xml:space="preserve">i</w:t>
            </w:r>
            <w:r>
              <w:rPr>
                <w:spacing w:val="70"/>
                <w:sz w:val="22"/>
              </w:rPr>
              <w:t xml:space="preserve">   </w:t>
            </w:r>
            <w:r>
              <w:rPr>
                <w:spacing w:val="-2"/>
                <w:sz w:val="22"/>
              </w:rPr>
              <w:t xml:space="preserve">esencje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6D858CF">
            <w:pPr>
              <w:pStyle w:val="1_65"/>
              <w:pBdr/>
              <w:spacing w:line="252" w:lineRule="exact"/>
              <w:ind w:left="538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bulionowe;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B187B7C">
            <w:pPr>
              <w:pStyle w:val="1_65"/>
              <w:numPr>
                <w:ilvl w:val="0"/>
                <w:numId w:val="1"/>
              </w:numPr>
              <w:pBdr/>
              <w:tabs>
                <w:tab w:val="left" w:leader="none" w:pos="537"/>
              </w:tabs>
              <w:spacing w:after="0" w:before="0" w:line="252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gotowe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bazy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do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zup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i </w:t>
            </w:r>
            <w:r>
              <w:rPr>
                <w:spacing w:val="-2"/>
                <w:sz w:val="22"/>
              </w:rPr>
              <w:t xml:space="preserve">sosów;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4E52032">
            <w:pPr>
              <w:pStyle w:val="1_65"/>
              <w:numPr>
                <w:ilvl w:val="0"/>
                <w:numId w:val="1"/>
              </w:numPr>
              <w:pBdr/>
              <w:tabs>
                <w:tab w:val="left" w:leader="none" w:pos="537"/>
              </w:tabs>
              <w:spacing w:after="0" w:before="2" w:line="252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gotowe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sosy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sałatkowe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dressingi;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5C1F3F4">
            <w:pPr>
              <w:pStyle w:val="1_65"/>
              <w:numPr>
                <w:ilvl w:val="0"/>
                <w:numId w:val="1"/>
              </w:numPr>
              <w:pBdr/>
              <w:tabs>
                <w:tab w:val="left" w:leader="none" w:pos="537"/>
              </w:tabs>
              <w:spacing w:after="0" w:before="0" w:line="252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musztarda,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keczup,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 xml:space="preserve">ocet;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DA7AA79">
            <w:pPr>
              <w:pStyle w:val="1_65"/>
              <w:numPr>
                <w:ilvl w:val="0"/>
                <w:numId w:val="1"/>
              </w:numPr>
              <w:pBdr/>
              <w:tabs>
                <w:tab w:val="left" w:leader="none" w:pos="538"/>
                <w:tab w:val="left" w:leader="none" w:pos="1459"/>
                <w:tab w:val="left" w:leader="none" w:pos="2790"/>
              </w:tabs>
              <w:spacing w:after="0" w:before="1" w:line="240" w:lineRule="auto"/>
              <w:ind w:right="72" w:hanging="360" w:left="538"/>
              <w:jc w:val="both"/>
              <w:rPr>
                <w:sz w:val="22"/>
              </w:rPr>
            </w:pPr>
            <w:r>
              <w:rPr>
                <w:spacing w:val="-4"/>
                <w:sz w:val="22"/>
              </w:rPr>
              <w:t xml:space="preserve">sos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sojowy,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przyprawy </w:t>
            </w:r>
            <w:r>
              <w:rPr>
                <w:sz w:val="22"/>
              </w:rPr>
              <w:t xml:space="preserve">wzmacniające smak w postaci płynnej i stałej;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9B8D3F8">
            <w:pPr>
              <w:pStyle w:val="1_65"/>
              <w:numPr>
                <w:ilvl w:val="0"/>
                <w:numId w:val="1"/>
              </w:numPr>
              <w:pBdr/>
              <w:tabs>
                <w:tab w:val="left" w:leader="none" w:pos="537"/>
              </w:tabs>
              <w:spacing w:after="0" w:before="0" w:line="233" w:lineRule="exact"/>
              <w:ind w:right="0" w:hanging="359" w:left="537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pikle.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</w:tbl>
    <w:p>
      <w:pPr>
        <w:pBdr/>
        <w:spacing/>
        <w:ind/>
        <w:rPr/>
      </w:pPr>
      <w:r/>
      <w:r/>
    </w:p>
    <w:sectPr>
      <w:footnotePr/>
      <w:endnotePr/>
      <w:type w:val="nextPage"/>
      <w:pgSz w:h="16838" w:orient="portrait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)"/>
      <w:numFmt w:val="decimal"/>
      <w:pPr>
        <w:pBdr/>
        <w:spacing/>
        <w:ind w:hanging="360" w:left="53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66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93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519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846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173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99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826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152"/>
      </w:pPr>
      <w:rPr>
        <w:rFonts w:hint="default"/>
        <w:lang w:val="pl-PL" w:eastAsia="en-US" w:bidi="ar-SA"/>
      </w:rPr>
      <w:start w:val="0"/>
      <w:suff w:val="tab"/>
    </w:lvl>
  </w:abstractNum>
  <w:abstractNum w:abstractNumId="1">
    <w:lvl w:ilvl="0">
      <w:isLgl w:val="false"/>
      <w:lvlJc w:val="left"/>
      <w:lvlText w:val="%1)"/>
      <w:numFmt w:val="decimal"/>
      <w:pPr>
        <w:pBdr/>
        <w:spacing/>
        <w:ind w:hanging="361" w:left="54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36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33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30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27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024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321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618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2915"/>
      </w:pPr>
      <w:rPr>
        <w:rFonts w:hint="default"/>
        <w:lang w:val="pl-PL" w:eastAsia="en-US" w:bidi="ar-SA"/>
      </w:rPr>
      <w:start w:val="0"/>
      <w:suff w:val="tab"/>
    </w:lvl>
  </w:abstractNum>
  <w:abstractNum w:abstractNumId="2">
    <w:lvl w:ilvl="0">
      <w:isLgl w:val="false"/>
      <w:lvlJc w:val="left"/>
      <w:lvlText w:val="%1)"/>
      <w:numFmt w:val="decimal"/>
      <w:pPr>
        <w:pBdr/>
        <w:spacing/>
        <w:ind w:hanging="360" w:left="53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66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93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519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846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173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99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826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152"/>
      </w:pPr>
      <w:rPr>
        <w:rFonts w:hint="default"/>
        <w:lang w:val="pl-PL" w:eastAsia="en-US" w:bidi="ar-SA"/>
      </w:rPr>
      <w:start w:val="0"/>
      <w:suff w:val="tab"/>
    </w:lvl>
  </w:abstractNum>
  <w:abstractNum w:abstractNumId="3">
    <w:lvl w:ilvl="0">
      <w:isLgl w:val="false"/>
      <w:lvlJc w:val="left"/>
      <w:lvlText w:val="%1)"/>
      <w:numFmt w:val="decimal"/>
      <w:pPr>
        <w:pBdr/>
        <w:spacing/>
        <w:ind w:hanging="361" w:left="54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36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33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30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27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024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321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618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2915"/>
      </w:pPr>
      <w:rPr>
        <w:rFonts w:hint="default"/>
        <w:lang w:val="pl-PL" w:eastAsia="en-US" w:bidi="ar-SA"/>
      </w:rPr>
      <w:start w:val="0"/>
      <w:suff w:val="tab"/>
    </w:lvl>
  </w:abstractNum>
  <w:abstractNum w:abstractNumId="4">
    <w:lvl w:ilvl="0">
      <w:isLgl w:val="false"/>
      <w:lvlJc w:val="left"/>
      <w:lvlText w:val="%1)"/>
      <w:numFmt w:val="decimal"/>
      <w:pPr>
        <w:pBdr/>
        <w:spacing/>
        <w:ind w:hanging="360" w:left="53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66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93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519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846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173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99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826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152"/>
      </w:pPr>
      <w:rPr>
        <w:rFonts w:hint="default"/>
        <w:lang w:val="pl-PL" w:eastAsia="en-US" w:bidi="ar-SA"/>
      </w:rPr>
      <w:start w:val="0"/>
      <w:suff w:val="tab"/>
    </w:lvl>
  </w:abstractNum>
  <w:abstractNum w:abstractNumId="5">
    <w:lvl w:ilvl="0">
      <w:isLgl w:val="false"/>
      <w:lvlJc w:val="left"/>
      <w:lvlText w:val="%1)"/>
      <w:numFmt w:val="decimal"/>
      <w:pPr>
        <w:pBdr/>
        <w:spacing/>
        <w:ind w:hanging="361" w:left="54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36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33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30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27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024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321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618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2915"/>
      </w:pPr>
      <w:rPr>
        <w:rFonts w:hint="default"/>
        <w:lang w:val="pl-PL" w:eastAsia="en-US" w:bidi="ar-SA"/>
      </w:rPr>
      <w:start w:val="0"/>
      <w:suff w:val="tab"/>
    </w:lvl>
  </w:abstractNum>
  <w:abstractNum w:abstractNumId="6">
    <w:lvl w:ilvl="0">
      <w:isLgl w:val="false"/>
      <w:lvlJc w:val="left"/>
      <w:lvlText w:val="%1)"/>
      <w:numFmt w:val="decimal"/>
      <w:pPr>
        <w:pBdr/>
        <w:spacing/>
        <w:ind w:hanging="360" w:left="53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2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66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93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519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846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173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99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826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152"/>
      </w:pPr>
      <w:rPr>
        <w:rFonts w:hint="default"/>
        <w:lang w:val="pl-PL" w:eastAsia="en-US" w:bidi="ar-SA"/>
      </w:rPr>
      <w:start w:val="0"/>
      <w:suff w:val="tab"/>
    </w:lvl>
  </w:abstractNum>
  <w:abstractNum w:abstractNumId="7">
    <w:lvl w:ilvl="0">
      <w:isLgl w:val="false"/>
      <w:lvlJc w:val="left"/>
      <w:lvlText w:val="%1)"/>
      <w:numFmt w:val="decimal"/>
      <w:pPr>
        <w:pBdr/>
        <w:spacing/>
        <w:ind w:hanging="360" w:left="53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66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93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519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846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173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99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826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152"/>
      </w:pPr>
      <w:rPr>
        <w:rFonts w:hint="default"/>
        <w:lang w:val="pl-PL" w:eastAsia="en-US" w:bidi="ar-SA"/>
      </w:rPr>
      <w:start w:val="0"/>
      <w:suff w:val="tab"/>
    </w:lvl>
  </w:abstractNum>
  <w:abstractNum w:abstractNumId="8">
    <w:lvl w:ilvl="0">
      <w:isLgl w:val="false"/>
      <w:lvlJc w:val="left"/>
      <w:lvlText w:val="%1)"/>
      <w:numFmt w:val="decimal"/>
      <w:pPr>
        <w:pBdr/>
        <w:spacing/>
        <w:ind w:hanging="361" w:left="54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36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33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30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27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024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321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618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2915"/>
      </w:pPr>
      <w:rPr>
        <w:rFonts w:hint="default"/>
        <w:lang w:val="pl-PL" w:eastAsia="en-US" w:bidi="ar-SA"/>
      </w:rPr>
      <w:start w:val="0"/>
      <w:suff w:val="tab"/>
    </w:lvl>
  </w:abstractNum>
  <w:abstractNum w:abstractNumId="9">
    <w:lvl w:ilvl="0">
      <w:isLgl w:val="false"/>
      <w:lvlJc w:val="left"/>
      <w:lvlText w:val="%1)"/>
      <w:numFmt w:val="decimal"/>
      <w:pPr>
        <w:pBdr/>
        <w:spacing/>
        <w:ind w:hanging="360" w:left="53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66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93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519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846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173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99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826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152"/>
      </w:pPr>
      <w:rPr>
        <w:rFonts w:hint="default"/>
        <w:lang w:val="pl-PL" w:eastAsia="en-US" w:bidi="ar-SA"/>
      </w:rPr>
      <w:start w:val="0"/>
      <w:suff w:val="tab"/>
    </w:lvl>
  </w:abstractNum>
  <w:abstractNum w:abstractNumId="10">
    <w:lvl w:ilvl="0">
      <w:isLgl w:val="false"/>
      <w:lvlJc w:val="left"/>
      <w:lvlText w:val="%1)"/>
      <w:numFmt w:val="decimal"/>
      <w:pPr>
        <w:pBdr/>
        <w:spacing/>
        <w:ind w:hanging="361" w:left="54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36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33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30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27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024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321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618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2915"/>
      </w:pPr>
      <w:rPr>
        <w:rFonts w:hint="default"/>
        <w:lang w:val="pl-PL" w:eastAsia="en-US" w:bidi="ar-SA"/>
      </w:rPr>
      <w:start w:val="0"/>
      <w:suff w:val="tab"/>
    </w:lvl>
  </w:abstractNum>
  <w:abstractNum w:abstractNumId="11">
    <w:lvl w:ilvl="0">
      <w:isLgl w:val="false"/>
      <w:lvlJc w:val="left"/>
      <w:lvlText w:val="%1)"/>
      <w:numFmt w:val="decimal"/>
      <w:pPr>
        <w:pBdr/>
        <w:spacing/>
        <w:ind w:hanging="360" w:left="53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66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93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519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846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173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99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826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152"/>
      </w:pPr>
      <w:rPr>
        <w:rFonts w:hint="default"/>
        <w:lang w:val="pl-PL" w:eastAsia="en-US" w:bidi="ar-SA"/>
      </w:rPr>
      <w:start w:val="0"/>
      <w:suff w:val="tab"/>
    </w:lvl>
  </w:abstractNum>
  <w:abstractNum w:abstractNumId="12">
    <w:lvl w:ilvl="0">
      <w:isLgl w:val="false"/>
      <w:lvlJc w:val="left"/>
      <w:lvlText w:val="%1)"/>
      <w:numFmt w:val="decimal"/>
      <w:pPr>
        <w:pBdr/>
        <w:spacing/>
        <w:ind w:hanging="361" w:left="54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36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33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30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27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024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321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618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2915"/>
      </w:pPr>
      <w:rPr>
        <w:rFonts w:hint="default"/>
        <w:lang w:val="pl-PL" w:eastAsia="en-US" w:bidi="ar-SA"/>
      </w:rPr>
      <w:start w:val="0"/>
      <w:suff w:val="tab"/>
    </w:lvl>
  </w:abstractNum>
  <w:abstractNum w:abstractNumId="13">
    <w:lvl w:ilvl="0">
      <w:isLgl w:val="false"/>
      <w:lvlJc w:val="left"/>
      <w:lvlText w:val="%1)"/>
      <w:numFmt w:val="decimal"/>
      <w:pPr>
        <w:pBdr/>
        <w:spacing/>
        <w:ind w:hanging="360" w:left="466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794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29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63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98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133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67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802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136"/>
      </w:pPr>
      <w:rPr>
        <w:rFonts w:hint="default"/>
        <w:lang w:val="pl-PL" w:eastAsia="en-US" w:bidi="ar-SA"/>
      </w:rPr>
      <w:start w:val="0"/>
      <w:suff w:val="tab"/>
    </w:lvl>
  </w:abstractNum>
  <w:abstractNum w:abstractNumId="14">
    <w:lvl w:ilvl="0">
      <w:isLgl w:val="false"/>
      <w:lvlJc w:val="left"/>
      <w:lvlText w:val="%1)"/>
      <w:numFmt w:val="decimal"/>
      <w:pPr>
        <w:pBdr/>
        <w:spacing/>
        <w:ind w:hanging="361" w:left="47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78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085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388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691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1994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297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600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2903"/>
      </w:pPr>
      <w:rPr>
        <w:rFonts w:hint="default"/>
        <w:lang w:val="pl-PL" w:eastAsia="en-US" w:bidi="ar-SA"/>
      </w:rPr>
      <w:start w:val="0"/>
      <w:suff w:val="tab"/>
    </w:lvl>
  </w:abstractNum>
  <w:abstractNum w:abstractNumId="15">
    <w:lvl w:ilvl="0">
      <w:isLgl w:val="false"/>
      <w:lvlJc w:val="left"/>
      <w:lvlText w:val="%1)"/>
      <w:numFmt w:val="decimal"/>
      <w:pPr>
        <w:pBdr/>
        <w:spacing/>
        <w:ind w:hanging="360" w:left="53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66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93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519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846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173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99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826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152"/>
      </w:pPr>
      <w:rPr>
        <w:rFonts w:hint="default"/>
        <w:lang w:val="pl-PL" w:eastAsia="en-US" w:bidi="ar-SA"/>
      </w:rPr>
      <w:start w:val="0"/>
      <w:suff w:val="tab"/>
    </w:lvl>
  </w:abstractNum>
  <w:abstractNum w:abstractNumId="16">
    <w:lvl w:ilvl="0">
      <w:isLgl w:val="false"/>
      <w:lvlJc w:val="left"/>
      <w:lvlText w:val="%1)"/>
      <w:numFmt w:val="decimal"/>
      <w:pPr>
        <w:pBdr/>
        <w:spacing/>
        <w:ind w:hanging="361" w:left="54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36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33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30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27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024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321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618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2915"/>
      </w:pPr>
      <w:rPr>
        <w:rFonts w:hint="default"/>
        <w:lang w:val="pl-PL" w:eastAsia="en-US" w:bidi="ar-SA"/>
      </w:rPr>
      <w:start w:val="0"/>
      <w:suff w:val="tab"/>
    </w:lvl>
  </w:abstractNum>
  <w:abstractNum w:abstractNumId="17">
    <w:lvl w:ilvl="0">
      <w:isLgl w:val="false"/>
      <w:lvlJc w:val="left"/>
      <w:lvlText w:val="%1)"/>
      <w:numFmt w:val="decimal"/>
      <w:pPr>
        <w:pBdr/>
        <w:spacing/>
        <w:ind w:hanging="360" w:left="5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84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209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533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858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183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507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832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156"/>
      </w:pPr>
      <w:rPr>
        <w:rFonts w:hint="default"/>
        <w:lang w:val="pl-PL" w:eastAsia="en-US" w:bidi="ar-SA"/>
      </w:rPr>
      <w:start w:val="0"/>
      <w:suff w:val="tab"/>
    </w:lvl>
  </w:abstractNum>
  <w:abstractNum w:abstractNumId="18">
    <w:lvl w:ilvl="0">
      <w:isLgl w:val="false"/>
      <w:lvlJc w:val="left"/>
      <w:lvlText w:val="%1)"/>
      <w:numFmt w:val="decimal"/>
      <w:pPr>
        <w:pBdr/>
        <w:spacing/>
        <w:ind w:hanging="361" w:left="5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54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49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44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39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034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329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624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2919"/>
      </w:pPr>
      <w:rPr>
        <w:rFonts w:hint="default"/>
        <w:lang w:val="pl-PL" w:eastAsia="en-US" w:bidi="ar-SA"/>
      </w:rPr>
      <w:start w:val="0"/>
      <w:suff w:val="tab"/>
    </w:lvl>
  </w:abstractNum>
  <w:abstractNum w:abstractNumId="19">
    <w:lvl w:ilvl="0">
      <w:isLgl w:val="false"/>
      <w:lvlJc w:val="left"/>
      <w:lvlText w:val="%1)"/>
      <w:numFmt w:val="decimal"/>
      <w:pPr>
        <w:pBdr/>
        <w:spacing/>
        <w:ind w:hanging="361" w:left="5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54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49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44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39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034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329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624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2919"/>
      </w:pPr>
      <w:rPr>
        <w:rFonts w:hint="default"/>
        <w:lang w:val="pl-PL" w:eastAsia="en-US" w:bidi="ar-SA"/>
      </w:rPr>
      <w:start w:val="0"/>
      <w:suff w:val="tab"/>
    </w:lvl>
  </w:abstractNum>
  <w:abstractNum w:abstractNumId="20">
    <w:lvl w:ilvl="0">
      <w:isLgl w:val="false"/>
      <w:lvlJc w:val="left"/>
      <w:lvlText w:val="%1)"/>
      <w:numFmt w:val="decimal"/>
      <w:pPr>
        <w:pBdr/>
        <w:spacing/>
        <w:ind w:hanging="360" w:left="53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66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93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519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846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173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99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826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152"/>
      </w:pPr>
      <w:rPr>
        <w:rFonts w:hint="default"/>
        <w:lang w:val="pl-PL" w:eastAsia="en-US" w:bidi="ar-SA"/>
      </w:rPr>
      <w:start w:val="0"/>
      <w:suff w:val="tab"/>
    </w:lvl>
  </w:abstractNum>
  <w:abstractNum w:abstractNumId="21">
    <w:lvl w:ilvl="0">
      <w:isLgl w:val="false"/>
      <w:lvlJc w:val="left"/>
      <w:lvlText w:val="%1)"/>
      <w:numFmt w:val="decimal"/>
      <w:pPr>
        <w:pBdr/>
        <w:spacing/>
        <w:ind w:hanging="361" w:left="54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36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33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30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27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024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321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618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2915"/>
      </w:pPr>
      <w:rPr>
        <w:rFonts w:hint="default"/>
        <w:lang w:val="pl-PL" w:eastAsia="en-US" w:bidi="ar-SA"/>
      </w:rPr>
      <w:start w:val="0"/>
      <w:suff w:val="tab"/>
    </w:lvl>
  </w:abstractNum>
  <w:abstractNum w:abstractNumId="22">
    <w:lvl w:ilvl="0">
      <w:isLgl w:val="false"/>
      <w:lvlJc w:val="left"/>
      <w:lvlText w:val="%1)"/>
      <w:numFmt w:val="decimal"/>
      <w:pPr>
        <w:pBdr/>
        <w:spacing/>
        <w:ind w:hanging="360" w:left="466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794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29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63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98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133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67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802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136"/>
      </w:pPr>
      <w:rPr>
        <w:rFonts w:hint="default"/>
        <w:lang w:val="pl-PL" w:eastAsia="en-US" w:bidi="ar-SA"/>
      </w:rPr>
      <w:start w:val="0"/>
      <w:suff w:val="tab"/>
    </w:lvl>
  </w:abstractNum>
  <w:abstractNum w:abstractNumId="23">
    <w:lvl w:ilvl="0">
      <w:isLgl w:val="false"/>
      <w:lvlJc w:val="left"/>
      <w:lvlText w:val="%1)"/>
      <w:numFmt w:val="decimal"/>
      <w:pPr>
        <w:pBdr/>
        <w:spacing/>
        <w:ind w:hanging="361" w:left="47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78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085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388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691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1994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297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600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2903"/>
      </w:pPr>
      <w:rPr>
        <w:rFonts w:hint="default"/>
        <w:lang w:val="pl-PL" w:eastAsia="en-US" w:bidi="ar-SA"/>
      </w:rPr>
      <w:start w:val="0"/>
      <w:suff w:val="tab"/>
    </w:lvl>
  </w:abstractNum>
  <w:abstractNum w:abstractNumId="24">
    <w:lvl w:ilvl="0">
      <w:isLgl w:val="false"/>
      <w:lvlJc w:val="left"/>
      <w:lvlText w:val="%1)"/>
      <w:numFmt w:val="decimal"/>
      <w:pPr>
        <w:pBdr/>
        <w:spacing/>
        <w:ind w:hanging="360" w:left="53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66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93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519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846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173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99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826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152"/>
      </w:pPr>
      <w:rPr>
        <w:rFonts w:hint="default"/>
        <w:lang w:val="pl-PL" w:eastAsia="en-US" w:bidi="ar-SA"/>
      </w:rPr>
      <w:start w:val="0"/>
      <w:suff w:val="tab"/>
    </w:lvl>
  </w:abstractNum>
  <w:abstractNum w:abstractNumId="25">
    <w:lvl w:ilvl="0">
      <w:isLgl w:val="false"/>
      <w:lvlJc w:val="left"/>
      <w:lvlText w:val="%1)"/>
      <w:numFmt w:val="decimal"/>
      <w:pPr>
        <w:pBdr/>
        <w:spacing/>
        <w:ind w:hanging="361" w:left="54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36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33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30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27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024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321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618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2915"/>
      </w:pPr>
      <w:rPr>
        <w:rFonts w:hint="default"/>
        <w:lang w:val="pl-PL" w:eastAsia="en-US" w:bidi="ar-SA"/>
      </w:rPr>
      <w:start w:val="0"/>
      <w:suff w:val="tab"/>
    </w:lvl>
  </w:abstractNum>
  <w:abstractNum w:abstractNumId="26">
    <w:lvl w:ilvl="0">
      <w:isLgl w:val="false"/>
      <w:lvlJc w:val="left"/>
      <w:lvlText w:val="%1)"/>
      <w:numFmt w:val="decimal"/>
      <w:pPr>
        <w:pBdr/>
        <w:spacing/>
        <w:ind w:hanging="360" w:left="53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66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93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519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846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173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99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826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152"/>
      </w:pPr>
      <w:rPr>
        <w:rFonts w:hint="default"/>
        <w:lang w:val="pl-PL" w:eastAsia="en-US" w:bidi="ar-SA"/>
      </w:rPr>
      <w:start w:val="0"/>
      <w:suff w:val="tab"/>
    </w:lvl>
  </w:abstractNum>
  <w:abstractNum w:abstractNumId="27">
    <w:lvl w:ilvl="0">
      <w:isLgl w:val="false"/>
      <w:lvlJc w:val="left"/>
      <w:lvlText w:val="%1)"/>
      <w:numFmt w:val="decimal"/>
      <w:pPr>
        <w:pBdr/>
        <w:spacing/>
        <w:ind w:hanging="361" w:left="54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36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33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30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27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024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321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618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2915"/>
      </w:pPr>
      <w:rPr>
        <w:rFonts w:hint="default"/>
        <w:lang w:val="pl-PL" w:eastAsia="en-US" w:bidi="ar-SA"/>
      </w:rPr>
      <w:start w:val="0"/>
      <w:suff w:val="tab"/>
    </w:lvl>
  </w:abstractNum>
  <w:abstractNum w:abstractNumId="28">
    <w:lvl w:ilvl="0">
      <w:isLgl w:val="false"/>
      <w:lvlJc w:val="left"/>
      <w:lvlText w:val=""/>
      <w:numFmt w:val="bullet"/>
      <w:pPr>
        <w:pBdr/>
        <w:spacing/>
        <w:ind w:hanging="360" w:left="834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1137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434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732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2029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326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624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921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218"/>
      </w:pPr>
      <w:rPr>
        <w:rFonts w:hint="default"/>
        <w:lang w:val="pl-PL" w:eastAsia="en-US" w:bidi="ar-SA"/>
      </w:rPr>
      <w:start w:val="0"/>
      <w:suff w:val="tab"/>
    </w:lvl>
  </w:abstractNum>
  <w:abstractNum w:abstractNumId="29">
    <w:lvl w:ilvl="0">
      <w:isLgl w:val="false"/>
      <w:lvlJc w:val="left"/>
      <w:lvlText w:val="%1)"/>
      <w:numFmt w:val="decimal"/>
      <w:pPr>
        <w:pBdr/>
        <w:spacing/>
        <w:ind w:hanging="361" w:left="56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8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1238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917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2595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3274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3952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4631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5309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5988"/>
      </w:pPr>
      <w:rPr>
        <w:rFonts w:hint="default"/>
        <w:lang w:val="pl-PL" w:eastAsia="en-US" w:bidi="ar-SA"/>
      </w:rPr>
      <w:start w:val="0"/>
      <w:suff w:val="tab"/>
    </w:lvl>
  </w:abstractNum>
  <w:abstractNum w:abstractNumId="30">
    <w:lvl w:ilvl="0">
      <w:isLgl w:val="false"/>
      <w:lvlJc w:val="left"/>
      <w:lvlText w:val="%1)"/>
      <w:numFmt w:val="decimal"/>
      <w:pPr>
        <w:pBdr/>
        <w:spacing/>
        <w:ind w:hanging="361" w:left="56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1238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917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2595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3274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3952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4631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5309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5988"/>
      </w:pPr>
      <w:rPr>
        <w:rFonts w:hint="default"/>
        <w:lang w:val="pl-PL" w:eastAsia="en-US" w:bidi="ar-SA"/>
      </w:rPr>
      <w:start w:val="0"/>
      <w:suff w:val="tab"/>
    </w:lvl>
  </w:abstractNum>
  <w:abstractNum w:abstractNumId="31">
    <w:lvl w:ilvl="0">
      <w:isLgl w:val="false"/>
      <w:lvlJc w:val="left"/>
      <w:lvlText w:val="%1)"/>
      <w:numFmt w:val="decimal"/>
      <w:pPr>
        <w:pBdr/>
        <w:spacing/>
        <w:ind w:hanging="359" w:left="54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59" w:left="1220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59" w:left="1901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59" w:left="2581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59" w:left="3262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59" w:left="3942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59" w:left="4623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59" w:left="5303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59" w:left="5984"/>
      </w:pPr>
      <w:rPr>
        <w:rFonts w:hint="default"/>
        <w:lang w:val="pl-PL" w:eastAsia="en-US" w:bidi="ar-SA"/>
      </w:rPr>
      <w:start w:val="0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64"/>
    <w:next w:val="664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64"/>
    <w:next w:val="664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64"/>
    <w:next w:val="664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64"/>
    <w:next w:val="664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64"/>
    <w:next w:val="664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64"/>
    <w:next w:val="66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64"/>
    <w:next w:val="664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64"/>
    <w:next w:val="664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64"/>
    <w:next w:val="664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character" w:styleId="150">
    <w:name w:val="Heading 1 Char"/>
    <w:basedOn w:val="14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64"/>
    <w:next w:val="664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14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64"/>
    <w:next w:val="664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14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64"/>
    <w:next w:val="664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64"/>
    <w:next w:val="664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4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664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664"/>
    <w:next w:val="66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6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14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4"/>
    <w:next w:val="664"/>
    <w:uiPriority w:val="39"/>
    <w:unhideWhenUsed/>
    <w:pPr>
      <w:pBdr/>
      <w:spacing w:after="100"/>
      <w:ind/>
    </w:pPr>
  </w:style>
  <w:style w:type="paragraph" w:styleId="190">
    <w:name w:val="toc 2"/>
    <w:basedOn w:val="664"/>
    <w:next w:val="664"/>
    <w:uiPriority w:val="39"/>
    <w:unhideWhenUsed/>
    <w:pPr>
      <w:pBdr/>
      <w:spacing w:after="100"/>
      <w:ind w:left="220"/>
    </w:pPr>
  </w:style>
  <w:style w:type="paragraph" w:styleId="191">
    <w:name w:val="toc 3"/>
    <w:basedOn w:val="664"/>
    <w:next w:val="664"/>
    <w:uiPriority w:val="39"/>
    <w:unhideWhenUsed/>
    <w:pPr>
      <w:pBdr/>
      <w:spacing w:after="100"/>
      <w:ind w:left="440"/>
    </w:pPr>
  </w:style>
  <w:style w:type="paragraph" w:styleId="192">
    <w:name w:val="toc 4"/>
    <w:basedOn w:val="664"/>
    <w:next w:val="664"/>
    <w:uiPriority w:val="39"/>
    <w:unhideWhenUsed/>
    <w:pPr>
      <w:pBdr/>
      <w:spacing w:after="100"/>
      <w:ind w:left="660"/>
    </w:pPr>
  </w:style>
  <w:style w:type="paragraph" w:styleId="193">
    <w:name w:val="toc 5"/>
    <w:basedOn w:val="664"/>
    <w:next w:val="664"/>
    <w:uiPriority w:val="39"/>
    <w:unhideWhenUsed/>
    <w:pPr>
      <w:pBdr/>
      <w:spacing w:after="100"/>
      <w:ind w:left="880"/>
    </w:pPr>
  </w:style>
  <w:style w:type="paragraph" w:styleId="194">
    <w:name w:val="toc 6"/>
    <w:basedOn w:val="664"/>
    <w:next w:val="664"/>
    <w:uiPriority w:val="39"/>
    <w:unhideWhenUsed/>
    <w:pPr>
      <w:pBdr/>
      <w:spacing w:after="100"/>
      <w:ind w:left="1100"/>
    </w:pPr>
  </w:style>
  <w:style w:type="paragraph" w:styleId="195">
    <w:name w:val="toc 7"/>
    <w:basedOn w:val="664"/>
    <w:next w:val="664"/>
    <w:uiPriority w:val="39"/>
    <w:unhideWhenUsed/>
    <w:pPr>
      <w:pBdr/>
      <w:spacing w:after="100"/>
      <w:ind w:left="1320"/>
    </w:pPr>
  </w:style>
  <w:style w:type="paragraph" w:styleId="196">
    <w:name w:val="toc 8"/>
    <w:basedOn w:val="664"/>
    <w:next w:val="664"/>
    <w:uiPriority w:val="39"/>
    <w:unhideWhenUsed/>
    <w:pPr>
      <w:pBdr/>
      <w:spacing w:after="100"/>
      <w:ind w:left="1540"/>
    </w:pPr>
  </w:style>
  <w:style w:type="paragraph" w:styleId="197">
    <w:name w:val="toc 9"/>
    <w:basedOn w:val="664"/>
    <w:next w:val="66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4"/>
    <w:next w:val="664"/>
    <w:uiPriority w:val="99"/>
    <w:unhideWhenUsed/>
    <w:pPr>
      <w:pBdr/>
      <w:spacing w:after="0" w:afterAutospacing="0"/>
      <w:ind/>
    </w:pPr>
  </w:style>
  <w:style w:type="paragraph" w:styleId="664" w:default="1">
    <w:name w:val="Normal"/>
    <w:qFormat/>
    <w:pPr>
      <w:pBdr/>
      <w:spacing/>
      <w:ind/>
    </w:pPr>
  </w:style>
  <w:style w:type="table" w:styleId="66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6" w:default="1">
    <w:name w:val="No List"/>
    <w:uiPriority w:val="99"/>
    <w:semiHidden/>
    <w:unhideWhenUsed/>
    <w:pPr>
      <w:pBdr/>
      <w:spacing/>
      <w:ind/>
    </w:pPr>
  </w:style>
  <w:style w:type="paragraph" w:styleId="667">
    <w:name w:val="No Spacing"/>
    <w:basedOn w:val="664"/>
    <w:uiPriority w:val="1"/>
    <w:qFormat/>
    <w:pPr>
      <w:pBdr/>
      <w:spacing w:after="0" w:line="240" w:lineRule="auto"/>
      <w:ind/>
    </w:pPr>
  </w:style>
  <w:style w:type="paragraph" w:styleId="668">
    <w:name w:val="List Paragraph"/>
    <w:basedOn w:val="664"/>
    <w:uiPriority w:val="34"/>
    <w:qFormat/>
    <w:pPr>
      <w:pBdr/>
      <w:spacing/>
      <w:ind w:left="720"/>
      <w:contextualSpacing w:val="true"/>
    </w:pPr>
  </w:style>
  <w:style w:type="paragraph" w:styleId="1_65" w:customStyle="1">
    <w:name w:val="Table Paragraph"/>
    <w:basedOn w:val="1737"/>
    <w:uiPriority w:val="1"/>
    <w:qFormat/>
    <w:pPr>
      <w:keepNext w:val="false"/>
      <w:keepLines w:val="false"/>
      <w:pageBreakBefore w:val="false"/>
      <w:widowControl w:val="fals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 w:color="000000"/>
      <w:bidi w:val="false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pl-PL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2026-03-16T08:04:02Z</dcterms:modified>
</cp:coreProperties>
</file>